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23D50" w:rsidP="004224EC" w:rsidRDefault="00523D50" w14:paraId="73535761" w14:textId="38497CB2">
      <w:pPr>
        <w:rPr>
          <w:b/>
          <w:bCs/>
        </w:rPr>
      </w:pPr>
      <w:r>
        <w:rPr>
          <w:b/>
          <w:bCs/>
        </w:rPr>
        <w:t>Radomsko dnia 19.12.2025 r.</w:t>
      </w:r>
    </w:p>
    <w:p w:rsidRPr="004224EC" w:rsidR="004224EC" w:rsidP="004224EC" w:rsidRDefault="004224EC" w14:paraId="2A5563F8" w14:textId="697CC9B7">
      <w:pPr>
        <w:rPr>
          <w:b/>
          <w:bCs/>
        </w:rPr>
      </w:pPr>
      <w:r w:rsidRPr="004224EC">
        <w:rPr>
          <w:b/>
          <w:bCs/>
        </w:rPr>
        <w:t>ZAPYTANIE OFERTOWE</w:t>
      </w:r>
    </w:p>
    <w:p w:rsidR="004224EC" w:rsidP="004224EC" w:rsidRDefault="004224EC" w14:paraId="28E8EC53" w14:textId="737BEC30">
      <w:r w:rsidRPr="004224EC">
        <w:rPr>
          <w:b/>
          <w:bCs/>
        </w:rPr>
        <w:t>na zakup artykułów spożywczych</w:t>
      </w:r>
      <w:r w:rsidRPr="004224EC">
        <w:br/>
      </w:r>
      <w:r w:rsidRPr="004224EC">
        <w:t>dla Centrum Opiekuńczo-Mieszkalnego</w:t>
      </w:r>
      <w:r w:rsidR="00877F52">
        <w:t xml:space="preserve"> w Radomsku ul. Zachodnia 27</w:t>
      </w:r>
    </w:p>
    <w:p w:rsidRPr="004C5738" w:rsidR="00A637F5" w:rsidP="00A637F5" w:rsidRDefault="00A637F5" w14:paraId="591A2225" w14:textId="2ACD545B">
      <w:r w:rsidRPr="004C5738">
        <w:t xml:space="preserve">Przewidywana wartość zamówienia wynosi </w:t>
      </w:r>
      <w:r w:rsidRPr="004C5738">
        <w:rPr>
          <w:b/>
          <w:bCs/>
        </w:rPr>
        <w:t>1</w:t>
      </w:r>
      <w:r w:rsidR="005662C3">
        <w:rPr>
          <w:b/>
          <w:bCs/>
        </w:rPr>
        <w:t>7</w:t>
      </w:r>
      <w:r w:rsidRPr="004C5738">
        <w:rPr>
          <w:b/>
          <w:bCs/>
        </w:rPr>
        <w:t xml:space="preserve"> 000,00 zł brutto</w:t>
      </w:r>
      <w:r w:rsidRPr="004C5738">
        <w:t>.</w:t>
      </w:r>
    </w:p>
    <w:p w:rsidRPr="004224EC" w:rsidR="004224EC" w:rsidP="004224EC" w:rsidRDefault="00303A45" w14:paraId="0ABEEDB8" w14:textId="4B5F31D8">
      <w:r w:rsidR="00A637F5">
        <w:rPr/>
        <w:t xml:space="preserve">Zamawiający zastrzega, że podana kwota ma charakter </w:t>
      </w:r>
      <w:r w:rsidRPr="756200B2" w:rsidR="00A637F5">
        <w:rPr>
          <w:b w:val="1"/>
          <w:bCs w:val="1"/>
        </w:rPr>
        <w:t>szacunkowy</w:t>
      </w:r>
      <w:r w:rsidR="00A637F5">
        <w:rPr/>
        <w:t xml:space="preserve"> i nie stanowi zobowiązania do jej pełnego wykorzystania.</w:t>
      </w:r>
    </w:p>
    <w:p w:rsidR="756200B2" w:rsidRDefault="756200B2" w14:paraId="33CFD884" w14:textId="2A02C8B8"/>
    <w:p w:rsidRPr="004224EC" w:rsidR="004224EC" w:rsidP="004224EC" w:rsidRDefault="004224EC" w14:paraId="59B25CD8" w14:textId="77777777">
      <w:pPr>
        <w:rPr>
          <w:b/>
          <w:bCs/>
        </w:rPr>
      </w:pPr>
      <w:r w:rsidRPr="004224EC">
        <w:rPr>
          <w:b/>
          <w:bCs/>
        </w:rPr>
        <w:t>I. Zamawiający</w:t>
      </w:r>
    </w:p>
    <w:p w:rsidRPr="004224EC" w:rsidR="004224EC" w:rsidP="004224EC" w:rsidRDefault="004224EC" w14:paraId="2AA0C2BB" w14:textId="29EB0B90">
      <w:r w:rsidRPr="004224EC">
        <w:t>Centrum Opiekuńczo-Mieszkalne</w:t>
      </w:r>
      <w:r w:rsidR="00F43D74">
        <w:t xml:space="preserve"> w Radomsku</w:t>
      </w:r>
      <w:r w:rsidRPr="004224EC">
        <w:br/>
      </w:r>
      <w:r w:rsidRPr="004224EC">
        <w:t>Adres:</w:t>
      </w:r>
      <w:r w:rsidR="00877F52">
        <w:t xml:space="preserve"> ul. Zachodnia 27</w:t>
      </w:r>
      <w:r w:rsidRPr="004224EC">
        <w:br/>
      </w:r>
      <w:r w:rsidRPr="004224EC">
        <w:t>Kod pocztowy, miejscowość: Radomsko</w:t>
      </w:r>
      <w:r w:rsidR="00877F52">
        <w:t xml:space="preserve"> 97-500</w:t>
      </w:r>
      <w:r w:rsidRPr="004224EC">
        <w:br/>
      </w:r>
      <w:r w:rsidRPr="004224EC">
        <w:t xml:space="preserve">NIP: </w:t>
      </w:r>
      <w:r w:rsidR="00877F52">
        <w:t>7722437069</w:t>
      </w:r>
      <w:r w:rsidRPr="004224EC">
        <w:br/>
      </w:r>
      <w:r w:rsidRPr="004224EC">
        <w:t xml:space="preserve">REGON: </w:t>
      </w:r>
      <w:r w:rsidR="00877F52">
        <w:t>528854213</w:t>
      </w:r>
      <w:r w:rsidRPr="004224EC">
        <w:br/>
      </w:r>
      <w:r w:rsidRPr="004224EC">
        <w:t xml:space="preserve">Telefon / e-mail: </w:t>
      </w:r>
      <w:r w:rsidR="00877F52">
        <w:t>beata.kotlicka@com-radomsko.pl</w:t>
      </w:r>
    </w:p>
    <w:p w:rsidRPr="004224EC" w:rsidR="004224EC" w:rsidP="004224EC" w:rsidRDefault="00303A45" w14:paraId="745B47DD" w14:textId="77777777">
      <w:r>
        <w:pict w14:anchorId="615868FE">
          <v:rect id="_x0000_i1026" style="width:0;height:1.5pt" o:hr="t" o:hrstd="t" o:hralign="center" fillcolor="#a0a0a0" stroked="f"/>
        </w:pict>
      </w:r>
    </w:p>
    <w:p w:rsidRPr="004224EC" w:rsidR="004224EC" w:rsidP="004224EC" w:rsidRDefault="004224EC" w14:paraId="6CE0D182" w14:textId="77777777">
      <w:pPr>
        <w:rPr>
          <w:b/>
          <w:bCs/>
        </w:rPr>
      </w:pPr>
      <w:r w:rsidRPr="004224EC">
        <w:rPr>
          <w:b/>
          <w:bCs/>
        </w:rPr>
        <w:t>II. Podstawa prawna udzielenia zamówienia</w:t>
      </w:r>
    </w:p>
    <w:p w:rsidRPr="004224EC" w:rsidR="004224EC" w:rsidP="004224EC" w:rsidRDefault="004224EC" w14:paraId="07D25B8C" w14:textId="77777777">
      <w:r w:rsidRPr="004224EC">
        <w:t>Postępowanie prowadzone jest w formie zapytania ofertowego, z wyłączeniem stosowania przepisów ustawy z dnia 11 września 2019 r. – Prawo zamówień publicznych (t.j. Dz.U. z 2024 r., poz. …), z uwagi na wartość zamówienia nieprzekraczającą progów określonych w art. 2 ust. 1 pkt 1 ww. ustawy.</w:t>
      </w:r>
    </w:p>
    <w:p w:rsidRPr="004224EC" w:rsidR="004224EC" w:rsidP="004224EC" w:rsidRDefault="00303A45" w14:paraId="2C0EABF4" w14:textId="77777777">
      <w:r>
        <w:pict w14:anchorId="17C0C586">
          <v:rect id="_x0000_i1027" style="width:0;height:1.5pt" o:hr="t" o:hrstd="t" o:hralign="center" fillcolor="#a0a0a0" stroked="f"/>
        </w:pict>
      </w:r>
    </w:p>
    <w:p w:rsidRPr="004224EC" w:rsidR="004224EC" w:rsidP="004224EC" w:rsidRDefault="004224EC" w14:paraId="49E77BEB" w14:textId="77777777">
      <w:pPr>
        <w:rPr>
          <w:b/>
          <w:bCs/>
        </w:rPr>
      </w:pPr>
      <w:r w:rsidRPr="004224EC">
        <w:rPr>
          <w:b/>
          <w:bCs/>
        </w:rPr>
        <w:t>III. Opis przedmiotu zamówienia</w:t>
      </w:r>
    </w:p>
    <w:p w:rsidRPr="004224EC" w:rsidR="004224EC" w:rsidP="004224EC" w:rsidRDefault="004224EC" w14:paraId="5089BCC3" w14:textId="77777777">
      <w:pPr>
        <w:numPr>
          <w:ilvl w:val="0"/>
          <w:numId w:val="11"/>
        </w:numPr>
      </w:pPr>
      <w:r w:rsidRPr="004224EC">
        <w:t xml:space="preserve">Przedmiotem zamówienia jest </w:t>
      </w:r>
      <w:r w:rsidRPr="004224EC">
        <w:rPr>
          <w:b/>
          <w:bCs/>
        </w:rPr>
        <w:t>sukcesywny zakup artykułów spożywczych</w:t>
      </w:r>
      <w:r w:rsidRPr="004224EC">
        <w:t xml:space="preserve"> na potrzeby Centrum Opiekuńczo-Mieszkalnego.</w:t>
      </w:r>
    </w:p>
    <w:p w:rsidRPr="004224EC" w:rsidR="004224EC" w:rsidP="004224EC" w:rsidRDefault="004224EC" w14:paraId="4F1B6F3D" w14:textId="316DC6DA">
      <w:pPr>
        <w:numPr>
          <w:ilvl w:val="0"/>
          <w:numId w:val="11"/>
        </w:numPr>
      </w:pPr>
      <w:r w:rsidRPr="004224EC">
        <w:t>Artykuły spożywcze będą wykorzystywane do</w:t>
      </w:r>
      <w:r w:rsidR="00204C5A">
        <w:t xml:space="preserve"> prowadzenia treningów kulinarnych z mieszkańcami</w:t>
      </w:r>
    </w:p>
    <w:p w:rsidRPr="004224EC" w:rsidR="004224EC" w:rsidP="004224EC" w:rsidRDefault="004224EC" w14:paraId="3BC6266A" w14:textId="77777777">
      <w:pPr>
        <w:numPr>
          <w:ilvl w:val="0"/>
          <w:numId w:val="11"/>
        </w:numPr>
      </w:pPr>
      <w:r w:rsidRPr="004224EC">
        <w:t>Produkty muszą być świeże, pełnowartościowe, posiadać aktualne terminy przydatności do spożycia oraz spełniać obowiązujące normy jakościowe i sanitarne.</w:t>
      </w:r>
    </w:p>
    <w:p w:rsidRPr="004224EC" w:rsidR="004224EC" w:rsidP="004224EC" w:rsidRDefault="00303A45" w14:paraId="3BBC8973" w14:textId="77777777">
      <w:r>
        <w:pict w14:anchorId="596652B6">
          <v:rect id="_x0000_i1028" style="width:0;height:1.5pt" o:hr="t" o:hrstd="t" o:hralign="center" fillcolor="#a0a0a0" stroked="f"/>
        </w:pict>
      </w:r>
    </w:p>
    <w:p w:rsidRPr="004224EC" w:rsidR="004224EC" w:rsidP="004224EC" w:rsidRDefault="004224EC" w14:paraId="4AF1CB8E" w14:textId="77777777">
      <w:pPr>
        <w:rPr>
          <w:b/>
          <w:bCs/>
        </w:rPr>
      </w:pPr>
      <w:r w:rsidRPr="004224EC">
        <w:rPr>
          <w:b/>
          <w:bCs/>
        </w:rPr>
        <w:t>IV. Warunki realizacji zamówienia</w:t>
      </w:r>
    </w:p>
    <w:p w:rsidRPr="004224EC" w:rsidR="004224EC" w:rsidP="004224EC" w:rsidRDefault="004224EC" w14:paraId="391AEB11" w14:textId="77777777">
      <w:pPr>
        <w:numPr>
          <w:ilvl w:val="0"/>
          <w:numId w:val="12"/>
        </w:numPr>
      </w:pPr>
      <w:r w:rsidRPr="004224EC">
        <w:t xml:space="preserve">Realizacja zamówienia odbywać się będzie </w:t>
      </w:r>
      <w:r w:rsidRPr="004224EC">
        <w:rPr>
          <w:b/>
          <w:bCs/>
        </w:rPr>
        <w:t>sukcesywnie</w:t>
      </w:r>
      <w:r w:rsidRPr="004224EC">
        <w:t>, zgodnie z bieżącym zapotrzebowaniem Zamawiającego.</w:t>
      </w:r>
    </w:p>
    <w:p w:rsidRPr="004224EC" w:rsidR="004224EC" w:rsidP="004224EC" w:rsidRDefault="004224EC" w14:paraId="58B8B4E7" w14:textId="77777777">
      <w:pPr>
        <w:numPr>
          <w:ilvl w:val="0"/>
          <w:numId w:val="12"/>
        </w:numPr>
      </w:pPr>
      <w:r w:rsidRPr="004224EC">
        <w:t>Zakup artykułów realizowany będzie:</w:t>
      </w:r>
    </w:p>
    <w:p w:rsidRPr="004224EC" w:rsidR="004224EC" w:rsidP="00187BE0" w:rsidRDefault="004224EC" w14:paraId="5D344285" w14:textId="4D74FB56">
      <w:pPr>
        <w:numPr>
          <w:ilvl w:val="1"/>
          <w:numId w:val="12"/>
        </w:numPr>
      </w:pPr>
      <w:r w:rsidRPr="004224EC">
        <w:t xml:space="preserve">w formie </w:t>
      </w:r>
      <w:r w:rsidRPr="004224EC">
        <w:rPr>
          <w:b/>
          <w:bCs/>
        </w:rPr>
        <w:t>odbioru osobistego przez Zamawiającego</w:t>
      </w:r>
      <w:r w:rsidRPr="004224EC">
        <w:t xml:space="preserve"> </w:t>
      </w:r>
    </w:p>
    <w:p w:rsidRPr="004224EC" w:rsidR="004224EC" w:rsidP="004224EC" w:rsidRDefault="00187BE0" w14:paraId="38E8D916" w14:textId="1EABBE44">
      <w:pPr>
        <w:numPr>
          <w:ilvl w:val="0"/>
          <w:numId w:val="12"/>
        </w:numPr>
      </w:pPr>
      <w:r>
        <w:t>O</w:t>
      </w:r>
      <w:r w:rsidRPr="004224EC" w:rsidR="004224EC">
        <w:t xml:space="preserve">dbiór dotyczy wyłącznie </w:t>
      </w:r>
      <w:r w:rsidRPr="004224EC" w:rsidR="004224EC">
        <w:rPr>
          <w:b/>
          <w:bCs/>
        </w:rPr>
        <w:t>terenu miasta Radomska</w:t>
      </w:r>
      <w:r w:rsidRPr="004224EC" w:rsidR="004224EC">
        <w:t>.</w:t>
      </w:r>
    </w:p>
    <w:p w:rsidRPr="004224EC" w:rsidR="004224EC" w:rsidP="004224EC" w:rsidRDefault="00303A45" w14:paraId="57DCE2A1" w14:textId="77777777">
      <w:r>
        <w:pict w14:anchorId="457FF053">
          <v:rect id="_x0000_i1029" style="width:0;height:1.5pt" o:hr="t" o:hrstd="t" o:hralign="center" fillcolor="#a0a0a0" stroked="f"/>
        </w:pict>
      </w:r>
    </w:p>
    <w:p w:rsidRPr="004224EC" w:rsidR="004224EC" w:rsidP="004224EC" w:rsidRDefault="004224EC" w14:paraId="4FEF18D3" w14:textId="77777777">
      <w:pPr>
        <w:rPr>
          <w:b/>
          <w:bCs/>
        </w:rPr>
      </w:pPr>
      <w:r w:rsidRPr="004224EC">
        <w:rPr>
          <w:b/>
          <w:bCs/>
        </w:rPr>
        <w:t>V. Przykładowy wykaz artykułów spożywczych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6"/>
        <w:gridCol w:w="2804"/>
        <w:gridCol w:w="3181"/>
      </w:tblGrid>
      <w:tr w:rsidRPr="004224EC" w:rsidR="004224EC" w14:paraId="35E42D6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2298246E" w14:textId="77777777">
            <w:pPr>
              <w:rPr>
                <w:b/>
                <w:bCs/>
              </w:rPr>
            </w:pPr>
            <w:r w:rsidRPr="004224EC">
              <w:rPr>
                <w:b/>
                <w:bCs/>
              </w:rPr>
              <w:t>Lp.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41BA5844" w14:textId="77777777">
            <w:pPr>
              <w:rPr>
                <w:b/>
                <w:bCs/>
              </w:rPr>
            </w:pPr>
            <w:r w:rsidRPr="004224EC">
              <w:rPr>
                <w:b/>
                <w:bCs/>
              </w:rPr>
              <w:t>Nazwa produktu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24D90D69" w14:textId="77777777">
            <w:pPr>
              <w:rPr>
                <w:b/>
                <w:bCs/>
              </w:rPr>
            </w:pPr>
            <w:r w:rsidRPr="004224EC">
              <w:rPr>
                <w:b/>
                <w:bCs/>
              </w:rPr>
              <w:t>Gramatura / jednostka miary</w:t>
            </w:r>
          </w:p>
        </w:tc>
      </w:tr>
      <w:tr w:rsidRPr="004224EC" w:rsidR="004224EC" w14:paraId="5F87491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0DAF2529" w14:textId="77777777">
            <w:r w:rsidRPr="004224EC">
              <w:t>1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13314DB8" w14:textId="77777777">
            <w:r w:rsidRPr="004224EC">
              <w:t>Chleb pszenny krojony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657F4BAE" w14:textId="77777777">
            <w:r w:rsidRPr="004224EC">
              <w:t>500 g / szt.</w:t>
            </w:r>
          </w:p>
        </w:tc>
      </w:tr>
      <w:tr w:rsidRPr="004224EC" w:rsidR="004224EC" w14:paraId="4C4EEB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640D0E37" w14:textId="77777777">
            <w:r w:rsidRPr="004224EC">
              <w:t>2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63E739A8" w14:textId="77777777">
            <w:r w:rsidRPr="004224EC">
              <w:t>Bułka pszenna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389BCE87" w14:textId="77777777">
            <w:r w:rsidRPr="004224EC">
              <w:t>szt.</w:t>
            </w:r>
          </w:p>
        </w:tc>
      </w:tr>
      <w:tr w:rsidRPr="004224EC" w:rsidR="004224EC" w14:paraId="5F89BA2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0AACB0BE" w14:textId="77777777">
            <w:r w:rsidRPr="004224EC">
              <w:t>3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1E052172" w14:textId="77777777">
            <w:r w:rsidRPr="004224EC">
              <w:t>Masło ekstra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45E0E3A3" w14:textId="77777777">
            <w:r w:rsidRPr="004224EC">
              <w:t>200 g / szt.</w:t>
            </w:r>
          </w:p>
        </w:tc>
      </w:tr>
      <w:tr w:rsidRPr="004224EC" w:rsidR="004224EC" w14:paraId="4B545AF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41B7777C" w14:textId="77777777">
            <w:r w:rsidRPr="004224EC">
              <w:t>4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366F998D" w14:textId="77777777">
            <w:r w:rsidRPr="004224EC">
              <w:t>Mleko 2%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72629754" w14:textId="77777777">
            <w:r w:rsidRPr="004224EC">
              <w:t>1 l / szt.</w:t>
            </w:r>
          </w:p>
        </w:tc>
      </w:tr>
      <w:tr w:rsidRPr="004224EC" w:rsidR="004224EC" w14:paraId="11587D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7E3198E7" w14:textId="77777777">
            <w:r w:rsidRPr="004224EC">
              <w:t>5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4FC3CF73" w14:textId="77777777">
            <w:r w:rsidRPr="004224EC">
              <w:t>Jogurt naturalny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25FA6098" w14:textId="77777777">
            <w:r w:rsidRPr="004224EC">
              <w:t>400 g / szt.</w:t>
            </w:r>
          </w:p>
        </w:tc>
      </w:tr>
      <w:tr w:rsidRPr="004224EC" w:rsidR="004224EC" w14:paraId="4C9CD96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0ADA93F2" w14:textId="77777777">
            <w:r w:rsidRPr="004224EC">
              <w:t>6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7E6A5791" w14:textId="77777777">
            <w:r w:rsidRPr="004224EC">
              <w:t>Ser twarogowy półtłusty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50AE5FC5" w14:textId="77777777">
            <w:r w:rsidRPr="004224EC">
              <w:t>250 g / szt.</w:t>
            </w:r>
          </w:p>
        </w:tc>
      </w:tr>
      <w:tr w:rsidRPr="004224EC" w:rsidR="004224EC" w14:paraId="711C095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384D90F9" w14:textId="77777777">
            <w:r w:rsidRPr="004224EC">
              <w:t>7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12BF75A7" w14:textId="77777777">
            <w:r w:rsidRPr="004224EC">
              <w:t>Jaja kurze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56114F4C" w14:textId="77777777">
            <w:r w:rsidRPr="004224EC">
              <w:t>10 szt. / opak.</w:t>
            </w:r>
          </w:p>
        </w:tc>
      </w:tr>
      <w:tr w:rsidRPr="004224EC" w:rsidR="004224EC" w14:paraId="3AE6040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5B9E9283" w14:textId="77777777">
            <w:r w:rsidRPr="004224EC">
              <w:t>8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6D679204" w14:textId="77777777">
            <w:r w:rsidRPr="004224EC">
              <w:t>Śmietana 18%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395988E8" w14:textId="77777777">
            <w:r w:rsidRPr="004224EC">
              <w:t>200 g / szt.</w:t>
            </w:r>
          </w:p>
        </w:tc>
      </w:tr>
      <w:tr w:rsidRPr="004224EC" w:rsidR="004224EC" w14:paraId="445E38A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2535288F" w14:textId="77777777">
            <w:r w:rsidRPr="004224EC">
              <w:t>9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0361A947" w14:textId="77777777">
            <w:r w:rsidRPr="004224EC">
              <w:t>Olej roślinny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54A7CC87" w14:textId="77777777">
            <w:r w:rsidRPr="004224EC">
              <w:t>1 l / szt.</w:t>
            </w:r>
          </w:p>
        </w:tc>
      </w:tr>
      <w:tr w:rsidRPr="004224EC" w:rsidR="004224EC" w14:paraId="457F837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6DB11252" w14:textId="77777777">
            <w:r w:rsidRPr="004224EC">
              <w:t>10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3D18CCF3" w14:textId="77777777">
            <w:r w:rsidRPr="004224EC">
              <w:t>Cukier biały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7B7B552C" w14:textId="77777777">
            <w:r w:rsidRPr="004224EC">
              <w:t>1 kg / opak.</w:t>
            </w:r>
          </w:p>
        </w:tc>
      </w:tr>
      <w:tr w:rsidRPr="004224EC" w:rsidR="004224EC" w14:paraId="713BD06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47E2C664" w14:textId="77777777">
            <w:r w:rsidRPr="004224EC">
              <w:t>11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61E1CE95" w14:textId="77777777">
            <w:r w:rsidRPr="004224EC">
              <w:t>Cukier puder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2EBF0551" w14:textId="77777777">
            <w:r w:rsidRPr="004224EC">
              <w:t>400 g / opak.</w:t>
            </w:r>
          </w:p>
        </w:tc>
      </w:tr>
      <w:tr w:rsidRPr="004224EC" w:rsidR="004224EC" w14:paraId="1B23DFC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1EB834A0" w14:textId="77777777">
            <w:r w:rsidRPr="004224EC">
              <w:t>12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1BC7B32C" w14:textId="77777777">
            <w:r w:rsidRPr="004224EC">
              <w:t>Mąka pszenna typ 450/500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573158AE" w14:textId="77777777">
            <w:r w:rsidRPr="004224EC">
              <w:t>1 kg / opak.</w:t>
            </w:r>
          </w:p>
        </w:tc>
      </w:tr>
      <w:tr w:rsidRPr="004224EC" w:rsidR="004224EC" w14:paraId="49EFA57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4A4DBE72" w14:textId="77777777">
            <w:r w:rsidRPr="004224EC">
              <w:t>13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239008BD" w14:textId="77777777">
            <w:r w:rsidRPr="004224EC">
              <w:t>Proszek do pieczenia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67ABEEA9" w14:textId="77777777">
            <w:r w:rsidRPr="004224EC">
              <w:t>30 g / opak.</w:t>
            </w:r>
          </w:p>
        </w:tc>
      </w:tr>
      <w:tr w:rsidRPr="004224EC" w:rsidR="004224EC" w14:paraId="53FEF3C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09AC4298" w14:textId="77777777">
            <w:r w:rsidRPr="004224EC">
              <w:t>14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30836BB4" w14:textId="77777777">
            <w:r w:rsidRPr="004224EC">
              <w:t>Soda oczyszczona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3CC7B1DB" w14:textId="77777777">
            <w:r w:rsidRPr="004224EC">
              <w:t>100 g / opak.</w:t>
            </w:r>
          </w:p>
        </w:tc>
      </w:tr>
      <w:tr w:rsidRPr="004224EC" w:rsidR="004224EC" w14:paraId="7E3CDAF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76D9FABE" w14:textId="77777777">
            <w:r w:rsidRPr="004224EC">
              <w:t>15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23753DBE" w14:textId="77777777">
            <w:r w:rsidRPr="004224EC">
              <w:t>Cukier wanilinowy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63CE5918" w14:textId="77777777">
            <w:r w:rsidRPr="004224EC">
              <w:t>16 g / szt.</w:t>
            </w:r>
          </w:p>
        </w:tc>
      </w:tr>
      <w:tr w:rsidRPr="004224EC" w:rsidR="004224EC" w14:paraId="68A0F1C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7FA9091F" w14:textId="77777777">
            <w:r w:rsidRPr="004224EC">
              <w:t>16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12CFF0E9" w14:textId="77777777">
            <w:r w:rsidRPr="004224EC">
              <w:t>Kakao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4E59DDDB" w14:textId="77777777">
            <w:r w:rsidRPr="004224EC">
              <w:t>100 g / opak.</w:t>
            </w:r>
          </w:p>
        </w:tc>
      </w:tr>
      <w:tr w:rsidRPr="004224EC" w:rsidR="004224EC" w14:paraId="35D3798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01682342" w14:textId="77777777">
            <w:r w:rsidRPr="004224EC">
              <w:t>17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131D44CA" w14:textId="77777777">
            <w:r w:rsidRPr="004224EC">
              <w:t>Drożdże świeże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64E4BA7F" w14:textId="77777777">
            <w:r w:rsidRPr="004224EC">
              <w:t>100 g / szt.</w:t>
            </w:r>
          </w:p>
        </w:tc>
      </w:tr>
      <w:tr w:rsidRPr="004224EC" w:rsidR="004224EC" w14:paraId="3E0818B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0CEB35D3" w14:textId="77777777">
            <w:r w:rsidRPr="004224EC">
              <w:t>18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367C8F15" w14:textId="77777777">
            <w:r w:rsidRPr="004224EC">
              <w:t>Budyń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6389F1A4" w14:textId="77777777">
            <w:r w:rsidRPr="004224EC">
              <w:t>40 g / szt.</w:t>
            </w:r>
          </w:p>
        </w:tc>
      </w:tr>
      <w:tr w:rsidRPr="004224EC" w:rsidR="004224EC" w14:paraId="7B4CAE20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57A7F84B" w14:textId="77777777">
            <w:r w:rsidRPr="004224EC">
              <w:t>19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61ED45B6" w14:textId="77777777">
            <w:r w:rsidRPr="004224EC">
              <w:t>Galaretka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6698499B" w14:textId="77777777">
            <w:r w:rsidRPr="004224EC">
              <w:t>75 g / szt.</w:t>
            </w:r>
          </w:p>
        </w:tc>
      </w:tr>
      <w:tr w:rsidRPr="004224EC" w:rsidR="004224EC" w14:paraId="7FB403D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47C0F444" w14:textId="77777777">
            <w:r w:rsidRPr="004224EC">
              <w:t>20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5067AB3F" w14:textId="77777777">
            <w:r w:rsidRPr="004224EC">
              <w:t>Czekolada mleczna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342161DC" w14:textId="77777777">
            <w:r w:rsidRPr="004224EC">
              <w:t>100 g / szt.</w:t>
            </w:r>
          </w:p>
        </w:tc>
      </w:tr>
      <w:tr w:rsidRPr="004224EC" w:rsidR="004224EC" w14:paraId="0E69FD2D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38037365" w14:textId="77777777">
            <w:r w:rsidRPr="004224EC">
              <w:t>21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776EB6F0" w14:textId="77777777">
            <w:r w:rsidRPr="004224EC">
              <w:t>Polewa czekoladowa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6D6D1FCD" w14:textId="77777777">
            <w:r w:rsidRPr="004224EC">
              <w:t>100 g / szt.</w:t>
            </w:r>
          </w:p>
        </w:tc>
      </w:tr>
      <w:tr w:rsidRPr="004224EC" w:rsidR="004224EC" w14:paraId="151A8586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13226B03" w14:textId="77777777">
            <w:r w:rsidRPr="004224EC">
              <w:t>22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2A700664" w14:textId="77777777">
            <w:r w:rsidRPr="004224EC">
              <w:t>Dżem owocowy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26B1FBED" w14:textId="77777777">
            <w:r w:rsidRPr="004224EC">
              <w:t>400 g / szt.</w:t>
            </w:r>
          </w:p>
        </w:tc>
      </w:tr>
      <w:tr w:rsidRPr="004224EC" w:rsidR="004224EC" w14:paraId="0F82A51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358111AA" w14:textId="77777777">
            <w:r w:rsidRPr="004224EC">
              <w:t>23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338F7223" w14:textId="77777777">
            <w:r w:rsidRPr="004224EC">
              <w:t>Owoce sezonowe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211A7837" w14:textId="77777777">
            <w:r w:rsidRPr="004224EC">
              <w:t>cena za 1 kg</w:t>
            </w:r>
          </w:p>
        </w:tc>
      </w:tr>
      <w:tr w:rsidRPr="004224EC" w:rsidR="004224EC" w14:paraId="3E2B096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2204CF75" w14:textId="77777777">
            <w:r w:rsidRPr="004224EC">
              <w:t>24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2D977C65" w14:textId="77777777">
            <w:r w:rsidRPr="004224EC">
              <w:t>Owoce mrożone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278BEDB5" w14:textId="77777777">
            <w:r w:rsidRPr="004224EC">
              <w:t>450 g / opak.</w:t>
            </w:r>
          </w:p>
        </w:tc>
      </w:tr>
      <w:tr w:rsidRPr="004224EC" w:rsidR="004224EC" w14:paraId="65B22A6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141392CD" w14:textId="77777777">
            <w:r w:rsidRPr="004224EC">
              <w:t>25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4DF37DAA" w14:textId="77777777">
            <w:r w:rsidRPr="004224EC">
              <w:t>Herbatniki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1128CFA2" w14:textId="77777777">
            <w:r w:rsidRPr="004224EC">
              <w:t>200 g / opak.</w:t>
            </w:r>
          </w:p>
        </w:tc>
      </w:tr>
      <w:tr w:rsidRPr="004224EC" w:rsidR="004224EC" w14:paraId="090D0CA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7F11A63A" w14:textId="77777777">
            <w:r w:rsidRPr="004224EC">
              <w:t>26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63230617" w14:textId="77777777">
            <w:r w:rsidRPr="004224EC">
              <w:t>Wafelki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51AD867B" w14:textId="77777777">
            <w:r w:rsidRPr="004224EC">
              <w:t>150 g / opak.</w:t>
            </w:r>
          </w:p>
        </w:tc>
      </w:tr>
      <w:tr w:rsidRPr="004224EC" w:rsidR="004224EC" w14:paraId="0231A9F4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54AA3E33" w14:textId="77777777">
            <w:r w:rsidRPr="004224EC">
              <w:t>27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22210FD5" w14:textId="77777777">
            <w:r w:rsidRPr="004224EC">
              <w:t>Orzechy włoskie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69692808" w14:textId="77777777">
            <w:r w:rsidRPr="004224EC">
              <w:t>cena za 1 kg</w:t>
            </w:r>
          </w:p>
        </w:tc>
      </w:tr>
      <w:tr w:rsidRPr="004224EC" w:rsidR="004224EC" w14:paraId="1448255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4651B076" w14:textId="77777777">
            <w:r w:rsidRPr="004224EC">
              <w:t>28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46EB68E6" w14:textId="77777777">
            <w:r w:rsidRPr="004224EC">
              <w:t>Rodzynki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50241BB7" w14:textId="77777777">
            <w:r w:rsidRPr="004224EC">
              <w:t>200 g / opak.</w:t>
            </w:r>
          </w:p>
        </w:tc>
      </w:tr>
      <w:tr w:rsidRPr="004224EC" w:rsidR="004224EC" w14:paraId="3D75BD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2ECDE0C9" w14:textId="77777777">
            <w:r w:rsidRPr="004224EC">
              <w:t>29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2B3558DC" w14:textId="77777777">
            <w:r w:rsidRPr="004224EC">
              <w:t>Cukierki okolicznościowe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389EC198" w14:textId="77777777">
            <w:r w:rsidRPr="004224EC">
              <w:t>cena za 1 kg</w:t>
            </w:r>
          </w:p>
        </w:tc>
      </w:tr>
      <w:tr w:rsidRPr="004224EC" w:rsidR="004224EC" w14:paraId="368775B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68F7D7E5" w14:textId="77777777">
            <w:r w:rsidRPr="004224EC">
              <w:t>30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07225E50" w14:textId="77777777">
            <w:r w:rsidRPr="004224EC">
              <w:t>Soki owocowe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4C88C8AD" w14:textId="77777777">
            <w:r w:rsidRPr="004224EC">
              <w:t>1 l / szt.</w:t>
            </w:r>
          </w:p>
        </w:tc>
      </w:tr>
    </w:tbl>
    <w:p w:rsidRPr="004224EC" w:rsidR="004224EC" w:rsidP="004224EC" w:rsidRDefault="004224EC" w14:paraId="05BC5B75" w14:textId="77777777">
      <w:r w:rsidRPr="004224EC">
        <w:rPr>
          <w:i/>
          <w:iCs/>
        </w:rPr>
        <w:t>Wykaz ma charakter przykładowy i nie stanowi zamkniętego katalogu produktów.</w:t>
      </w:r>
    </w:p>
    <w:p w:rsidRPr="004224EC" w:rsidR="004224EC" w:rsidP="004224EC" w:rsidRDefault="00303A45" w14:paraId="260D46C9" w14:textId="77777777">
      <w:r>
        <w:pict w14:anchorId="583382AF">
          <v:rect id="_x0000_i1030" style="width:0;height:1.5pt" o:hr="t" o:hrstd="t" o:hralign="center" fillcolor="#a0a0a0" stroked="f"/>
        </w:pict>
      </w:r>
    </w:p>
    <w:p w:rsidRPr="004224EC" w:rsidR="004224EC" w:rsidP="004224EC" w:rsidRDefault="004224EC" w14:paraId="66615818" w14:textId="77777777">
      <w:pPr>
        <w:rPr>
          <w:b/>
          <w:bCs/>
        </w:rPr>
      </w:pPr>
      <w:r w:rsidRPr="004224EC">
        <w:rPr>
          <w:b/>
          <w:bCs/>
        </w:rPr>
        <w:t>VI. Termin realizacji zamówienia</w:t>
      </w:r>
    </w:p>
    <w:p w:rsidRPr="004224EC" w:rsidR="004224EC" w:rsidP="004224EC" w:rsidRDefault="004224EC" w14:paraId="3F7D9112" w14:textId="24DF16E6">
      <w:r>
        <w:t xml:space="preserve">Od dnia podpisania umowy do dnia </w:t>
      </w:r>
      <w:r w:rsidR="002E58B4">
        <w:t>31.12.202</w:t>
      </w:r>
      <w:r w:rsidR="4C3B98E7">
        <w:t>6</w:t>
      </w:r>
      <w:r w:rsidR="002E58B4">
        <w:t xml:space="preserve"> r. </w:t>
      </w:r>
      <w:r>
        <w:t xml:space="preserve"> lub do wyczerpania wartości zamówienia.</w:t>
      </w:r>
    </w:p>
    <w:p w:rsidRPr="004224EC" w:rsidR="004224EC" w:rsidP="004224EC" w:rsidRDefault="00303A45" w14:paraId="4F333F26" w14:textId="77777777">
      <w:r>
        <w:pict w14:anchorId="4B2947F1">
          <v:rect id="_x0000_i1031" style="width:0;height:1.5pt" o:hr="t" o:hrstd="t" o:hralign="center" fillcolor="#a0a0a0" stroked="f"/>
        </w:pict>
      </w:r>
    </w:p>
    <w:p w:rsidRPr="004224EC" w:rsidR="004224EC" w:rsidP="004224EC" w:rsidRDefault="004224EC" w14:paraId="7C0A65F3" w14:textId="77777777">
      <w:pPr>
        <w:rPr>
          <w:b/>
          <w:bCs/>
        </w:rPr>
      </w:pPr>
      <w:r w:rsidRPr="004224EC">
        <w:rPr>
          <w:b/>
          <w:bCs/>
        </w:rPr>
        <w:t>VII. Kryteria oceny ofert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50"/>
        <w:gridCol w:w="674"/>
      </w:tblGrid>
      <w:tr w:rsidRPr="004224EC" w:rsidR="004224EC" w14:paraId="5842B50B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35F6109E" w14:textId="77777777">
            <w:pPr>
              <w:rPr>
                <w:b/>
                <w:bCs/>
              </w:rPr>
            </w:pPr>
            <w:r w:rsidRPr="004224EC">
              <w:rPr>
                <w:b/>
                <w:bCs/>
              </w:rPr>
              <w:t>Kryterium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3BE84242" w14:textId="77777777">
            <w:pPr>
              <w:rPr>
                <w:b/>
                <w:bCs/>
              </w:rPr>
            </w:pPr>
            <w:r w:rsidRPr="004224EC">
              <w:rPr>
                <w:b/>
                <w:bCs/>
              </w:rPr>
              <w:t>Waga</w:t>
            </w:r>
          </w:p>
        </w:tc>
      </w:tr>
      <w:tr w:rsidRPr="004224EC" w:rsidR="004224EC" w14:paraId="0251832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12284363" w14:textId="77777777">
            <w:r w:rsidRPr="004224EC">
              <w:t>Cena brutto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2DADDF05" w14:textId="77777777">
            <w:r w:rsidRPr="004224EC">
              <w:t>90%</w:t>
            </w:r>
          </w:p>
        </w:tc>
      </w:tr>
      <w:tr w:rsidRPr="004224EC" w:rsidR="004224EC" w14:paraId="41461CE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:rsidRPr="004224EC" w:rsidR="004224EC" w:rsidP="004224EC" w:rsidRDefault="004224EC" w14:paraId="0C2256AD" w14:textId="77777777">
            <w:r w:rsidRPr="004224EC">
              <w:t>Dogodna lokalizacja punktu sprzedaży na terenie Radomska</w:t>
            </w:r>
          </w:p>
        </w:tc>
        <w:tc>
          <w:tcPr>
            <w:tcW w:w="0" w:type="auto"/>
            <w:vAlign w:val="center"/>
            <w:hideMark/>
          </w:tcPr>
          <w:p w:rsidRPr="004224EC" w:rsidR="004224EC" w:rsidP="004224EC" w:rsidRDefault="004224EC" w14:paraId="1C63F1F6" w14:textId="77777777">
            <w:r w:rsidRPr="004224EC">
              <w:t>10%</w:t>
            </w:r>
          </w:p>
        </w:tc>
      </w:tr>
    </w:tbl>
    <w:p w:rsidRPr="004224EC" w:rsidR="004224EC" w:rsidP="004224EC" w:rsidRDefault="004224EC" w14:paraId="39D0DEB8" w14:textId="77777777">
      <w:r w:rsidRPr="004224EC">
        <w:rPr>
          <w:b/>
          <w:bCs/>
        </w:rPr>
        <w:t>Opis kryterium lokalizacji:</w:t>
      </w:r>
      <w:r w:rsidRPr="004224EC">
        <w:br/>
      </w:r>
      <w:r w:rsidRPr="004224EC">
        <w:t>Punkty przyznawane będą w zależności od odległości punktu sprzedaży Wykonawcy od siedziby Zamawiającego.</w:t>
      </w:r>
    </w:p>
    <w:p w:rsidRPr="004224EC" w:rsidR="004224EC" w:rsidP="004224EC" w:rsidRDefault="00303A45" w14:paraId="1CFD0B91" w14:textId="77777777">
      <w:r>
        <w:pict w14:anchorId="09B9D6A0">
          <v:rect id="_x0000_i1032" style="width:0;height:1.5pt" o:hr="t" o:hrstd="t" o:hralign="center" fillcolor="#a0a0a0" stroked="f"/>
        </w:pict>
      </w:r>
    </w:p>
    <w:p w:rsidRPr="004224EC" w:rsidR="004224EC" w:rsidP="004224EC" w:rsidRDefault="004224EC" w14:paraId="32B18188" w14:textId="77777777">
      <w:pPr>
        <w:rPr>
          <w:b/>
          <w:bCs/>
        </w:rPr>
      </w:pPr>
      <w:r w:rsidRPr="004224EC">
        <w:rPr>
          <w:b/>
          <w:bCs/>
        </w:rPr>
        <w:t>VIII. Warunki udziału w postępowaniu</w:t>
      </w:r>
    </w:p>
    <w:p w:rsidRPr="004224EC" w:rsidR="004224EC" w:rsidP="004224EC" w:rsidRDefault="004224EC" w14:paraId="5EC31FA9" w14:textId="77777777">
      <w:r w:rsidRPr="004224EC">
        <w:t>O udzielenie zamówienia mogą ubiegać się Wykonawcy, którzy:</w:t>
      </w:r>
    </w:p>
    <w:p w:rsidRPr="004224EC" w:rsidR="004224EC" w:rsidP="004224EC" w:rsidRDefault="004224EC" w14:paraId="7EA28DC0" w14:textId="77777777">
      <w:pPr>
        <w:numPr>
          <w:ilvl w:val="0"/>
          <w:numId w:val="13"/>
        </w:numPr>
      </w:pPr>
      <w:r w:rsidRPr="004224EC">
        <w:t>prowadzą działalność gospodarczą w zakresie sprzedaży artykułów spożywczych,</w:t>
      </w:r>
    </w:p>
    <w:p w:rsidRPr="004224EC" w:rsidR="004224EC" w:rsidP="004224EC" w:rsidRDefault="004224EC" w14:paraId="3D250C84" w14:textId="77777777">
      <w:pPr>
        <w:numPr>
          <w:ilvl w:val="0"/>
          <w:numId w:val="13"/>
        </w:numPr>
      </w:pPr>
      <w:r w:rsidRPr="004224EC">
        <w:t>posiadają punkt sprzedaży lub realizują dostawy na terenie Radomska,</w:t>
      </w:r>
    </w:p>
    <w:p w:rsidRPr="004224EC" w:rsidR="004224EC" w:rsidP="004224EC" w:rsidRDefault="004224EC" w14:paraId="515DF0E7" w14:textId="77777777">
      <w:pPr>
        <w:numPr>
          <w:ilvl w:val="0"/>
          <w:numId w:val="13"/>
        </w:numPr>
      </w:pPr>
      <w:r w:rsidRPr="004224EC">
        <w:t>zapewniają terminową realizację zamówień.</w:t>
      </w:r>
    </w:p>
    <w:p w:rsidRPr="004224EC" w:rsidR="004224EC" w:rsidP="004224EC" w:rsidRDefault="00303A45" w14:paraId="1BEFBCAA" w14:textId="77777777">
      <w:r>
        <w:pict w14:anchorId="396B6515">
          <v:rect id="_x0000_i1033" style="width:0;height:1.5pt" o:hr="t" o:hrstd="t" o:hralign="center" fillcolor="#a0a0a0" stroked="f"/>
        </w:pict>
      </w:r>
    </w:p>
    <w:p w:rsidRPr="004224EC" w:rsidR="004224EC" w:rsidP="004224EC" w:rsidRDefault="004224EC" w14:paraId="57258B11" w14:textId="77777777">
      <w:pPr>
        <w:rPr>
          <w:b/>
          <w:bCs/>
        </w:rPr>
      </w:pPr>
      <w:r w:rsidRPr="004224EC">
        <w:rPr>
          <w:b/>
          <w:bCs/>
        </w:rPr>
        <w:t>IX. Termin i sposób składania ofert</w:t>
      </w:r>
    </w:p>
    <w:p w:rsidRPr="004224EC" w:rsidR="004224EC" w:rsidP="004224EC" w:rsidRDefault="004224EC" w14:paraId="5654E5B0" w14:textId="52AB310E">
      <w:r w:rsidRPr="004224EC">
        <w:t>Ofertę należy złożyć</w:t>
      </w:r>
      <w:r w:rsidR="00877F52">
        <w:t xml:space="preserve"> do dnia 29.12.2025 r. do godz. 9:00</w:t>
      </w:r>
      <w:r w:rsidRPr="004224EC">
        <w:t xml:space="preserve"> na formularzu ofertowym stanowiącym </w:t>
      </w:r>
      <w:r w:rsidRPr="004224EC">
        <w:rPr>
          <w:b/>
          <w:bCs/>
        </w:rPr>
        <w:t>Załącznik nr 1</w:t>
      </w:r>
      <w:r w:rsidRPr="004224EC">
        <w:t>:</w:t>
      </w:r>
    </w:p>
    <w:p w:rsidR="00877F52" w:rsidP="004224EC" w:rsidRDefault="004224EC" w14:paraId="02011A32" w14:textId="72A1FF1B">
      <w:pPr>
        <w:numPr>
          <w:ilvl w:val="0"/>
          <w:numId w:val="14"/>
        </w:numPr>
      </w:pPr>
      <w:r>
        <w:t>osobiście</w:t>
      </w:r>
      <w:r w:rsidR="00877F52">
        <w:t xml:space="preserve"> w siedzibie placówki 97-500 Radomsko, ul. Zachodnia 27 </w:t>
      </w:r>
    </w:p>
    <w:p w:rsidR="00877F52" w:rsidP="004224EC" w:rsidRDefault="004224EC" w14:paraId="6945323A" w14:textId="17C7FBA5">
      <w:pPr>
        <w:numPr>
          <w:ilvl w:val="0"/>
          <w:numId w:val="14"/>
        </w:numPr>
      </w:pPr>
      <w:r w:rsidRPr="004224EC">
        <w:t>pocztą</w:t>
      </w:r>
      <w:r w:rsidR="00877F52">
        <w:t xml:space="preserve"> na adres</w:t>
      </w:r>
      <w:r w:rsidRPr="004224EC">
        <w:t xml:space="preserve"> </w:t>
      </w:r>
      <w:r w:rsidR="00877F52">
        <w:t>97-500 Radomsko, ul. Zachodnia 27</w:t>
      </w:r>
    </w:p>
    <w:p w:rsidRPr="004224EC" w:rsidR="004224EC" w:rsidP="00877F52" w:rsidRDefault="004224EC" w14:paraId="1E060A08" w14:textId="78368854">
      <w:pPr>
        <w:numPr>
          <w:ilvl w:val="0"/>
          <w:numId w:val="14"/>
        </w:numPr>
      </w:pPr>
      <w:r w:rsidRPr="004224EC">
        <w:t>lub drogą elektroniczną</w:t>
      </w:r>
      <w:r w:rsidR="00877F52">
        <w:t xml:space="preserve"> </w:t>
      </w:r>
      <w:r w:rsidRPr="004224EC" w:rsidR="00877F52">
        <w:t xml:space="preserve">e-mail: </w:t>
      </w:r>
      <w:r w:rsidR="00877F52">
        <w:t>beata.kotlicka@com-radomsko.pl</w:t>
      </w:r>
    </w:p>
    <w:p w:rsidRPr="004224EC" w:rsidR="004224EC" w:rsidP="004224EC" w:rsidRDefault="00303A45" w14:paraId="68BBA680" w14:textId="77777777">
      <w:r>
        <w:pict w14:anchorId="6811AFDE">
          <v:rect id="_x0000_i1034" style="width:0;height:1.5pt" o:hr="t" o:hrstd="t" o:hralign="center" fillcolor="#a0a0a0" stroked="f"/>
        </w:pict>
      </w:r>
    </w:p>
    <w:p w:rsidR="004224EC" w:rsidP="004224EC" w:rsidRDefault="004224EC" w14:paraId="01EF754A" w14:textId="77777777">
      <w:pPr>
        <w:rPr>
          <w:b/>
          <w:bCs/>
        </w:rPr>
      </w:pPr>
      <w:r w:rsidRPr="004224EC">
        <w:rPr>
          <w:b/>
          <w:bCs/>
        </w:rPr>
        <w:t>X. Klauzula informacyjna RODO</w:t>
      </w:r>
    </w:p>
    <w:p w:rsidRPr="00877F52" w:rsidR="00877F52" w:rsidP="735D201D" w:rsidRDefault="79B81D56" w14:paraId="6716FA3B" w14:textId="35E3E7C5">
      <w:pPr>
        <w:jc w:val="both"/>
      </w:pPr>
      <w:r w:rsidR="00877F52">
        <w:rPr/>
        <w:t>1.</w:t>
      </w:r>
      <w:r w:rsidR="104F0657">
        <w:rPr/>
        <w:t xml:space="preserve"> </w:t>
      </w:r>
      <w:r w:rsidR="00877F52">
        <w:rPr/>
        <w:t>Realizując obowiązek informacyjny w związku z wymaganiami art. 13 i 14 Rozporządzenia</w:t>
      </w:r>
      <w:r w:rsidR="4431C84D">
        <w:rPr/>
        <w:t xml:space="preserve"> </w:t>
      </w:r>
      <w:r w:rsidR="00877F52">
        <w:rPr/>
        <w:t>Parlamentu Europejskiego i Rady (UE) 2016/679 z dnia 27 kwietnia 2016 r. w sprawie ochrony osób fizycznych w związku z przetwarzaniem danych osobowych i</w:t>
      </w:r>
      <w:r w:rsidR="00877F52">
        <w:rPr/>
        <w:t>w sprawie swobodnego przepływu takich danych oraz uchylenia dyrektywy 95/46/WE (ogólne rozporządzenie o ochronie danych), dalej RODO Zamawiający informuje, że:</w:t>
      </w:r>
    </w:p>
    <w:p w:rsidRPr="00877F52" w:rsidR="00877F52" w:rsidP="735D201D" w:rsidRDefault="00877F52" w14:paraId="778A910E" w14:textId="7F231680">
      <w:pPr>
        <w:jc w:val="both"/>
      </w:pPr>
      <w:r w:rsidR="00877F52">
        <w:rPr/>
        <w:t xml:space="preserve">1) Administratorem Pani/Pana danych osobowych jest Centrum Opiekuńczo – Mieszkalne w Radomsku, z siedzibą w Radomsku, ul. Zachodnia 27 – dalej COM </w:t>
      </w:r>
      <w:r w:rsidR="00877F52">
        <w:rPr/>
        <w:t>w</w:t>
      </w:r>
      <w:r w:rsidR="75DFB31B">
        <w:rPr/>
        <w:t xml:space="preserve"> </w:t>
      </w:r>
      <w:r w:rsidR="00877F52">
        <w:rPr/>
        <w:t>Radomsku</w:t>
      </w:r>
      <w:r w:rsidR="00877F52">
        <w:rPr/>
        <w:t>.</w:t>
      </w:r>
    </w:p>
    <w:p w:rsidRPr="00877F52" w:rsidR="00877F52" w:rsidP="735D201D" w:rsidRDefault="00877F52" w14:paraId="19EBCE4F" w14:textId="77777777">
      <w:pPr>
        <w:jc w:val="both"/>
      </w:pPr>
      <w:r>
        <w:t>2) Z Administratorem danych można się skontaktować w następujący sposób:</w:t>
      </w:r>
    </w:p>
    <w:p w:rsidRPr="00877F52" w:rsidR="00877F52" w:rsidP="735D201D" w:rsidRDefault="00877F52" w14:paraId="065668DF" w14:textId="77777777">
      <w:pPr>
        <w:jc w:val="both"/>
      </w:pPr>
      <w:r>
        <w:t>a) za pośrednictwem poczty elektronicznej: beata.kotlicka@com-radomsko.pl</w:t>
      </w:r>
    </w:p>
    <w:p w:rsidRPr="00877F52" w:rsidR="00877F52" w:rsidP="735D201D" w:rsidRDefault="00877F52" w14:paraId="3C01E105" w14:textId="77777777">
      <w:pPr>
        <w:jc w:val="both"/>
      </w:pPr>
      <w:r>
        <w:t>b) przez elektroniczną skrzynkę podawczą ePUAP;</w:t>
      </w:r>
    </w:p>
    <w:p w:rsidRPr="00877F52" w:rsidR="00877F52" w:rsidP="735D201D" w:rsidRDefault="00877F52" w14:paraId="2F224486" w14:textId="77777777">
      <w:pPr>
        <w:jc w:val="both"/>
      </w:pPr>
      <w:r>
        <w:t>c) listownie na adres siedziby Administratora – ul. Zachodnia 27, 97-500 Radomsko.</w:t>
      </w:r>
    </w:p>
    <w:p w:rsidRPr="00877F52" w:rsidR="00877F52" w:rsidP="735D201D" w:rsidRDefault="00877F52" w14:paraId="50AB9C00" w14:textId="77777777">
      <w:pPr>
        <w:jc w:val="both"/>
      </w:pPr>
      <w:r>
        <w:t>3) Administrator wyznaczył inspektora ochrony danych, z którym można się skontaktować w następujący sposób:</w:t>
      </w:r>
    </w:p>
    <w:p w:rsidRPr="00877F52" w:rsidR="00877F52" w:rsidP="735D201D" w:rsidRDefault="00877F52" w14:paraId="628C853D" w14:textId="77777777">
      <w:pPr>
        <w:jc w:val="both"/>
      </w:pPr>
      <w:r>
        <w:t>a) za pośrednictwem poczty elektronicznej: arkadiusz.zarebski@com-radomsko.pl</w:t>
      </w:r>
    </w:p>
    <w:p w:rsidRPr="00877F52" w:rsidR="00877F52" w:rsidP="735D201D" w:rsidRDefault="00877F52" w14:paraId="43E05BD0" w14:textId="314ED65D">
      <w:pPr>
        <w:jc w:val="both"/>
      </w:pPr>
      <w:r w:rsidR="00877F52">
        <w:rPr/>
        <w:t>b) listownie na adres siedziby Administratora</w:t>
      </w:r>
      <w:r w:rsidR="00877F52">
        <w:rPr/>
        <w:t>,</w:t>
      </w:r>
    </w:p>
    <w:p w:rsidRPr="00877F52" w:rsidR="00877F52" w:rsidP="735D201D" w:rsidRDefault="00877F52" w14:paraId="112F0E8F" w14:textId="77777777">
      <w:pPr>
        <w:jc w:val="both"/>
      </w:pPr>
      <w:r>
        <w:t>c) lub telefonicznie pod numerem 786 816 337.</w:t>
      </w:r>
    </w:p>
    <w:p w:rsidRPr="00877F52" w:rsidR="00877F52" w:rsidP="735D201D" w:rsidRDefault="00877F52" w14:paraId="554E4F2D" w14:textId="77777777">
      <w:pPr>
        <w:jc w:val="both"/>
      </w:pPr>
      <w:r>
        <w:t>Z inspektorem ochrony danych można się kontaktować we wszystkich sprawach dotyczących przetwarzania Pani/Pana danych osobowych w COM w Radomsku oraz korzystania z praw związanych z przetwarzaniem danych.</w:t>
      </w:r>
    </w:p>
    <w:p w:rsidRPr="00877F52" w:rsidR="00877F52" w:rsidP="735D201D" w:rsidRDefault="00877F52" w14:paraId="38405946" w14:textId="3451AEE8">
      <w:pPr>
        <w:jc w:val="both"/>
      </w:pPr>
      <w:r w:rsidR="00877F52">
        <w:rPr/>
        <w:t xml:space="preserve">4) </w:t>
      </w:r>
      <w:r w:rsidR="3E2DD43C">
        <w:rPr/>
        <w:t>Pani/Pana d</w:t>
      </w:r>
      <w:r w:rsidR="00877F52">
        <w:rPr/>
        <w:t>ane osobowe</w:t>
      </w:r>
      <w:r w:rsidR="59563A87">
        <w:rPr/>
        <w:t xml:space="preserve"> </w:t>
      </w:r>
      <w:r w:rsidR="59563A87">
        <w:rPr/>
        <w:t xml:space="preserve">przetwarzane będą </w:t>
      </w:r>
      <w:r w:rsidR="4AA25256">
        <w:rPr/>
        <w:t xml:space="preserve">w celu realizacji zapytania ofertowego </w:t>
      </w:r>
      <w:r w:rsidR="59563A87">
        <w:rPr/>
        <w:t>na podstawie:</w:t>
      </w:r>
    </w:p>
    <w:p w:rsidR="59563A87" w:rsidP="756200B2" w:rsidRDefault="59563A87" w14:paraId="40416858" w14:textId="713A1B64">
      <w:pPr>
        <w:jc w:val="both"/>
      </w:pPr>
      <w:r w:rsidR="59563A87">
        <w:rPr/>
        <w:t xml:space="preserve">- art 6 ust 1 lit. </w:t>
      </w:r>
      <w:r w:rsidR="03393DA6">
        <w:rPr/>
        <w:t>c</w:t>
      </w:r>
      <w:r w:rsidR="59563A87">
        <w:rPr/>
        <w:t xml:space="preserve"> </w:t>
      </w:r>
      <w:r w:rsidR="56C82F69">
        <w:rPr/>
        <w:t xml:space="preserve">RODO </w:t>
      </w:r>
      <w:r w:rsidR="59563A87">
        <w:rPr/>
        <w:t>– przetwarzanie jes</w:t>
      </w:r>
      <w:r w:rsidR="61B89941">
        <w:rPr/>
        <w:t>t niezbędne do wypełnienia obowiązków prawnych ciąż</w:t>
      </w:r>
      <w:r w:rsidR="631DD672">
        <w:rPr/>
        <w:t>ą</w:t>
      </w:r>
      <w:r w:rsidR="61B89941">
        <w:rPr/>
        <w:t xml:space="preserve">cych na administratorze wynikających w szczególności z przepisów </w:t>
      </w:r>
      <w:r w:rsidR="26A7723A">
        <w:rPr/>
        <w:t>ustawy z dnia 27 sierpnia 2009 r.</w:t>
      </w:r>
      <w:r w:rsidRPr="756200B2" w:rsidR="26A7723A">
        <w:rPr>
          <w:i w:val="1"/>
          <w:iCs w:val="1"/>
        </w:rPr>
        <w:t xml:space="preserve"> o finansach publicznych</w:t>
      </w:r>
      <w:r w:rsidR="26A7723A">
        <w:rPr/>
        <w:t xml:space="preserve">, ustawy </w:t>
      </w:r>
      <w:r w:rsidR="102C9C36">
        <w:rPr/>
        <w:t xml:space="preserve">z dnia 23 kwietnia 1964 r. </w:t>
      </w:r>
      <w:r w:rsidRPr="756200B2" w:rsidR="102C9C36">
        <w:rPr>
          <w:i w:val="1"/>
          <w:iCs w:val="1"/>
        </w:rPr>
        <w:t>Kodek</w:t>
      </w:r>
      <w:r w:rsidRPr="756200B2" w:rsidR="13E96386">
        <w:rPr>
          <w:i w:val="1"/>
          <w:iCs w:val="1"/>
        </w:rPr>
        <w:t>s</w:t>
      </w:r>
      <w:r w:rsidRPr="756200B2" w:rsidR="102C9C36">
        <w:rPr>
          <w:i w:val="1"/>
          <w:iCs w:val="1"/>
        </w:rPr>
        <w:t xml:space="preserve"> cywilny</w:t>
      </w:r>
      <w:r w:rsidR="3DE7B4E2">
        <w:rPr/>
        <w:t xml:space="preserve"> </w:t>
      </w:r>
      <w:r w:rsidR="102C9C36">
        <w:rPr/>
        <w:t xml:space="preserve">oraz ustawy z dnia 6 września 2001 r. </w:t>
      </w:r>
      <w:r w:rsidRPr="756200B2" w:rsidR="102C9C36">
        <w:rPr>
          <w:i w:val="1"/>
          <w:iCs w:val="1"/>
        </w:rPr>
        <w:t xml:space="preserve">o </w:t>
      </w:r>
      <w:r w:rsidRPr="756200B2" w:rsidR="3D7759DF">
        <w:rPr>
          <w:i w:val="1"/>
          <w:iCs w:val="1"/>
        </w:rPr>
        <w:t>dostępie</w:t>
      </w:r>
      <w:r w:rsidRPr="756200B2" w:rsidR="102C9C36">
        <w:rPr>
          <w:i w:val="1"/>
          <w:iCs w:val="1"/>
        </w:rPr>
        <w:t xml:space="preserve"> do informacji </w:t>
      </w:r>
      <w:r w:rsidRPr="756200B2" w:rsidR="02362467">
        <w:rPr>
          <w:i w:val="1"/>
          <w:iCs w:val="1"/>
        </w:rPr>
        <w:t>publiczne</w:t>
      </w:r>
      <w:r w:rsidR="02362467">
        <w:rPr/>
        <w:t>j;</w:t>
      </w:r>
    </w:p>
    <w:p w:rsidR="6D9BE550" w:rsidP="756200B2" w:rsidRDefault="6D9BE550" w14:paraId="7BFBB0F9" w14:textId="7D1E9735">
      <w:pPr>
        <w:jc w:val="both"/>
      </w:pPr>
      <w:r w:rsidR="6D9BE550">
        <w:rPr/>
        <w:t>- art 6</w:t>
      </w:r>
      <w:r w:rsidR="6AEEBB5F">
        <w:rPr/>
        <w:t xml:space="preserve"> ust. 1 lit. a RODO – na </w:t>
      </w:r>
      <w:r w:rsidR="4875D8CD">
        <w:rPr/>
        <w:t>podstawie</w:t>
      </w:r>
      <w:r w:rsidR="7D38B57C">
        <w:rPr/>
        <w:t xml:space="preserve"> wyrażonej </w:t>
      </w:r>
      <w:r w:rsidR="1849BAD0">
        <w:rPr/>
        <w:t xml:space="preserve">przez Panią/Pana </w:t>
      </w:r>
      <w:r w:rsidR="7D38B57C">
        <w:rPr/>
        <w:t xml:space="preserve">zgody </w:t>
      </w:r>
      <w:r w:rsidR="4E747111">
        <w:rPr/>
        <w:t xml:space="preserve">w zakresie danych </w:t>
      </w:r>
      <w:r w:rsidR="1FA2A496">
        <w:rPr/>
        <w:t>niewymaganych przepisami prawa, przy czym zgoda może zostać wycofana w dowolnym momencie bez</w:t>
      </w:r>
      <w:r w:rsidR="3252B6AB">
        <w:rPr/>
        <w:t xml:space="preserve"> wpływu na dalszy proces postepowania.</w:t>
      </w:r>
    </w:p>
    <w:p w:rsidRPr="00877F52" w:rsidR="00877F52" w:rsidP="735D201D" w:rsidRDefault="00877F52" w14:paraId="17ADA9CD" w14:textId="1CE7E5C5">
      <w:pPr>
        <w:jc w:val="both"/>
      </w:pPr>
      <w:r w:rsidR="00877F52">
        <w:rPr/>
        <w:t xml:space="preserve">5) </w:t>
      </w:r>
      <w:r w:rsidR="41E4D95B">
        <w:rPr/>
        <w:t xml:space="preserve">W związku z przetwarzaniem danych w celu wskazanym w pkt. 4, odbiorcami Pani/Pana danych osobowych </w:t>
      </w:r>
      <w:r w:rsidR="1F47E4C6">
        <w:rPr/>
        <w:t>mogą być:</w:t>
      </w:r>
    </w:p>
    <w:p w:rsidR="1F47E4C6" w:rsidP="756200B2" w:rsidRDefault="1F47E4C6" w14:paraId="2C5EFE80" w14:textId="3AAFA2EE">
      <w:pPr>
        <w:jc w:val="both"/>
      </w:pPr>
      <w:r w:rsidR="1F47E4C6">
        <w:rPr/>
        <w:t>-</w:t>
      </w:r>
      <w:r w:rsidR="2BF34D40">
        <w:rPr/>
        <w:t xml:space="preserve"> </w:t>
      </w:r>
      <w:r w:rsidR="1F47E4C6">
        <w:rPr/>
        <w:t xml:space="preserve">organy władzy publicznej oraz podmioty </w:t>
      </w:r>
      <w:r w:rsidR="284FCC9B">
        <w:rPr/>
        <w:t>wykonujące</w:t>
      </w:r>
      <w:r w:rsidR="1F47E4C6">
        <w:rPr/>
        <w:t xml:space="preserve"> zadania publiczne lub </w:t>
      </w:r>
      <w:r w:rsidR="13622F5F">
        <w:rPr/>
        <w:t>działające</w:t>
      </w:r>
      <w:r w:rsidR="1F47E4C6">
        <w:rPr/>
        <w:t xml:space="preserve"> na zlecenie organów władzy publicznej, w</w:t>
      </w:r>
      <w:r w:rsidR="7488557A">
        <w:rPr/>
        <w:t xml:space="preserve"> zakresie i celach, które </w:t>
      </w:r>
      <w:r w:rsidR="27FBCB70">
        <w:rPr/>
        <w:t>wynikają</w:t>
      </w:r>
      <w:r w:rsidR="7488557A">
        <w:rPr/>
        <w:t xml:space="preserve"> z przepisów powszechnie </w:t>
      </w:r>
      <w:r w:rsidR="6391493B">
        <w:rPr/>
        <w:t>obowiązującego</w:t>
      </w:r>
      <w:r w:rsidR="7488557A">
        <w:rPr/>
        <w:t xml:space="preserve"> </w:t>
      </w:r>
      <w:r w:rsidR="7488557A">
        <w:rPr/>
        <w:t>prawa</w:t>
      </w:r>
      <w:r w:rsidR="04DD1418">
        <w:rPr/>
        <w:t>;</w:t>
      </w:r>
    </w:p>
    <w:p w:rsidR="04DD1418" w:rsidP="756200B2" w:rsidRDefault="04DD1418" w14:paraId="4B357385" w14:textId="39646C47">
      <w:pPr>
        <w:jc w:val="both"/>
      </w:pPr>
      <w:r w:rsidR="04DD1418">
        <w:rPr/>
        <w:t xml:space="preserve">- inne podmioty, które na </w:t>
      </w:r>
      <w:r w:rsidR="0A42E269">
        <w:rPr/>
        <w:t>podstawie</w:t>
      </w:r>
      <w:r w:rsidR="04DD1418">
        <w:rPr/>
        <w:t xml:space="preserve"> stosownych umów podpisanych przez COM w Rado</w:t>
      </w:r>
      <w:r w:rsidR="13166BA4">
        <w:rPr/>
        <w:t>msku</w:t>
      </w:r>
      <w:r w:rsidR="434F320E">
        <w:rPr/>
        <w:t xml:space="preserve"> przetwarzają dane osobowe, dla których administratorem jest COM w Radomsku.</w:t>
      </w:r>
    </w:p>
    <w:p w:rsidRPr="00877F52" w:rsidR="00877F52" w:rsidP="735D201D" w:rsidRDefault="00877F52" w14:paraId="7C57C901" w14:textId="3096AB39">
      <w:pPr>
        <w:jc w:val="both"/>
      </w:pPr>
      <w:r w:rsidR="00877F52">
        <w:rPr/>
        <w:t xml:space="preserve">6) </w:t>
      </w:r>
      <w:r w:rsidR="774A4E32">
        <w:rPr/>
        <w:t>Pani/Pana dane</w:t>
      </w:r>
      <w:r w:rsidR="00877F52">
        <w:rPr/>
        <w:t xml:space="preserve"> osobowe będą</w:t>
      </w:r>
      <w:r w:rsidR="4CEED0C4">
        <w:rPr/>
        <w:t xml:space="preserve"> przechowywane przez okres niezbędny do realizacji celów określonych w pkt. 4 </w:t>
      </w:r>
      <w:r w:rsidR="00877F52">
        <w:rPr/>
        <w:t>następnie przechowywane w celach archiwalnych</w:t>
      </w:r>
      <w:r w:rsidR="5D7EC817">
        <w:rPr/>
        <w:t xml:space="preserve"> </w:t>
      </w:r>
      <w:r w:rsidR="00877F52">
        <w:rPr/>
        <w:t>na</w:t>
      </w:r>
      <w:r w:rsidRPr="756200B2" w:rsidR="00877F52">
        <w:rPr>
          <w:i w:val="1"/>
          <w:iCs w:val="1"/>
        </w:rPr>
        <w:t xml:space="preserve"> </w:t>
      </w:r>
      <w:r w:rsidR="00877F52">
        <w:rPr/>
        <w:t>podstawie ustawy z dnia 14 lipca 1983 r.</w:t>
      </w:r>
      <w:r w:rsidRPr="756200B2" w:rsidR="00877F52">
        <w:rPr>
          <w:i w:val="1"/>
          <w:iCs w:val="1"/>
        </w:rPr>
        <w:t xml:space="preserve"> o narodowym zasobie archiwalnym i archiwach </w:t>
      </w:r>
      <w:r w:rsidR="00877F52">
        <w:rPr/>
        <w:t>oraz Rzeczowym wykazem akt.</w:t>
      </w:r>
    </w:p>
    <w:p w:rsidRPr="00877F52" w:rsidR="00877F52" w:rsidP="735D201D" w:rsidRDefault="00877F52" w14:paraId="4EC719A8" w14:textId="0DC51EF0">
      <w:pPr>
        <w:jc w:val="both"/>
      </w:pPr>
      <w:r w:rsidR="00877F52">
        <w:rPr/>
        <w:t xml:space="preserve">7) Na zasadach określonych przepisami RODO przysługuje </w:t>
      </w:r>
      <w:r w:rsidR="56879FFA">
        <w:rPr/>
        <w:t xml:space="preserve">Pani/Panu </w:t>
      </w:r>
      <w:r w:rsidR="00877F52">
        <w:rPr/>
        <w:t>prawo żądania od Administratora: dostępu do treści swoich danych osobowych, sprostowania (poprawiania) swoich danych osobowych, usunięcia swoich danych osobowych po upływie wskazanych okresów lub ograniczenia ich przetwarzania.</w:t>
      </w:r>
    </w:p>
    <w:p w:rsidRPr="00877F52" w:rsidR="00877F52" w:rsidP="735D201D" w:rsidRDefault="00877F52" w14:paraId="47302A42" w14:textId="78B7C307">
      <w:pPr>
        <w:jc w:val="both"/>
      </w:pPr>
      <w:r w:rsidR="00877F52">
        <w:rPr/>
        <w:t xml:space="preserve">8) </w:t>
      </w:r>
      <w:r w:rsidR="7E49A494">
        <w:rPr/>
        <w:t xml:space="preserve">Jeżeli uzna Pani/Pan, </w:t>
      </w:r>
      <w:r w:rsidR="00877F52">
        <w:rPr/>
        <w:t xml:space="preserve">że przetwarzanie danych osobowych narusza przepisy o ochronie danych osobowych przysługuje </w:t>
      </w:r>
      <w:r w:rsidR="763ADC99">
        <w:rPr/>
        <w:t>Pani/Panu</w:t>
      </w:r>
      <w:r w:rsidR="00877F52">
        <w:rPr/>
        <w:t xml:space="preserve"> prawo wniesienia skargi do organu nadzorczego, którym jest Prezes Urzędu </w:t>
      </w:r>
      <w:r w:rsidR="00877F52">
        <w:rPr/>
        <w:t xml:space="preserve">Ochrony </w:t>
      </w:r>
      <w:r w:rsidR="00877F52">
        <w:rPr/>
        <w:t>Danych Osobowych. (Prezes Urzędu Ochrony Danych Osobowych, 00-193 Warszawa, ul. Stawki 2, tel. 22 531 03 00.</w:t>
      </w:r>
    </w:p>
    <w:p w:rsidRPr="00877F52" w:rsidR="00877F52" w:rsidP="735D201D" w:rsidRDefault="00877F52" w14:paraId="1A5E7CF9" w14:textId="5403AC0F">
      <w:pPr>
        <w:jc w:val="both"/>
      </w:pPr>
      <w:r w:rsidR="00877F52">
        <w:rPr/>
        <w:t>9) Podanie danych os</w:t>
      </w:r>
      <w:r w:rsidR="6BD55B19">
        <w:rPr/>
        <w:t xml:space="preserve">obowych jest dobrowolne, aczkolwiek niezbędne do realizacji zapytania </w:t>
      </w:r>
      <w:r w:rsidR="126F9F55">
        <w:rPr/>
        <w:t>ofertowego.</w:t>
      </w:r>
    </w:p>
    <w:p w:rsidRPr="00877F52" w:rsidR="00877F52" w:rsidP="735D201D" w:rsidRDefault="00877F52" w14:paraId="35ED25E3" w14:textId="77777777">
      <w:pPr>
        <w:jc w:val="both"/>
      </w:pPr>
      <w:r>
        <w:t>11) Pani/Pana dane osobowe nie będą podlegać decyzji, która opiera się wyłącznie na zautomatyzowanym przetwarzaniu w tym profilowaniu, stosowanie do art. 22 RODO.</w:t>
      </w:r>
    </w:p>
    <w:p w:rsidRPr="00877F52" w:rsidR="00877F52" w:rsidP="735D201D" w:rsidRDefault="00877F52" w14:paraId="65D34F9A" w14:textId="77777777">
      <w:pPr>
        <w:jc w:val="both"/>
      </w:pPr>
      <w:r w:rsidR="00877F52">
        <w:rPr/>
        <w:t>12) Administrator nie zamierza przekazywać Pani/Pana danych do państwa trzeciego ani do organizacji międzynarodowych.</w:t>
      </w:r>
    </w:p>
    <w:p w:rsidR="56E34079" w:rsidP="56E34079" w:rsidRDefault="56E34079" w14:paraId="05B48D2D" w14:textId="3D707936">
      <w:pPr>
        <w:pStyle w:val="Normalny"/>
        <w:rPr>
          <w:b w:val="1"/>
          <w:bCs w:val="1"/>
        </w:rPr>
      </w:pPr>
    </w:p>
    <w:p w:rsidRPr="004224EC" w:rsidR="004224EC" w:rsidP="56E34079" w:rsidRDefault="004224EC" w14:paraId="7229C4F4" w14:textId="1469E7AD">
      <w:pPr>
        <w:pStyle w:val="Normalny"/>
        <w:rPr>
          <w:b w:val="1"/>
          <w:bCs w:val="1"/>
        </w:rPr>
      </w:pPr>
      <w:r w:rsidRPr="56E34079" w:rsidR="004224EC">
        <w:rPr>
          <w:b w:val="1"/>
          <w:bCs w:val="1"/>
        </w:rPr>
        <w:t>Załącznik nr 1</w:t>
      </w:r>
    </w:p>
    <w:p w:rsidR="756200B2" w:rsidP="756200B2" w:rsidRDefault="756200B2" w14:paraId="3F9A1EE4" w14:textId="0682862A">
      <w:pPr>
        <w:rPr>
          <w:b w:val="1"/>
          <w:bCs w:val="1"/>
        </w:rPr>
      </w:pPr>
    </w:p>
    <w:p w:rsidR="756200B2" w:rsidP="756200B2" w:rsidRDefault="756200B2" w14:paraId="5F1751F0" w14:textId="47E93AB4">
      <w:pPr>
        <w:rPr>
          <w:b w:val="1"/>
          <w:bCs w:val="1"/>
        </w:rPr>
      </w:pPr>
    </w:p>
    <w:p w:rsidRPr="004224EC" w:rsidR="004224EC" w:rsidP="756200B2" w:rsidRDefault="004224EC" w14:paraId="4775C01F" w14:textId="77777777">
      <w:pPr>
        <w:jc w:val="center"/>
        <w:rPr>
          <w:b w:val="1"/>
          <w:bCs w:val="1"/>
        </w:rPr>
      </w:pPr>
      <w:r w:rsidRPr="756200B2" w:rsidR="004224EC">
        <w:rPr>
          <w:b w:val="1"/>
          <w:bCs w:val="1"/>
        </w:rPr>
        <w:t>FORMULARZ OFERTOWY</w:t>
      </w:r>
    </w:p>
    <w:p w:rsidR="756200B2" w:rsidP="756200B2" w:rsidRDefault="756200B2" w14:paraId="37836D31" w14:textId="289C1F27">
      <w:pPr>
        <w:rPr>
          <w:b w:val="1"/>
          <w:bCs w:val="1"/>
        </w:rPr>
      </w:pPr>
    </w:p>
    <w:p w:rsidR="756200B2" w:rsidP="756200B2" w:rsidRDefault="756200B2" w14:paraId="1442B7E0" w14:textId="4D44D2CE">
      <w:pPr>
        <w:rPr>
          <w:b w:val="1"/>
          <w:bCs w:val="1"/>
        </w:rPr>
      </w:pPr>
    </w:p>
    <w:p w:rsidRPr="004224EC" w:rsidR="004224EC" w:rsidP="004224EC" w:rsidRDefault="004224EC" w14:paraId="0B584C4B" w14:textId="77777777">
      <w:r w:rsidRPr="004224EC">
        <w:rPr>
          <w:b/>
          <w:bCs/>
        </w:rPr>
        <w:t>Dane Wykonawcy:</w:t>
      </w:r>
      <w:r w:rsidRPr="004224EC">
        <w:br/>
      </w:r>
      <w:r w:rsidRPr="004224EC">
        <w:t>Nazwa: …………………………………………………………………</w:t>
      </w:r>
      <w:r w:rsidRPr="004224EC">
        <w:br/>
      </w:r>
      <w:r w:rsidRPr="004224EC">
        <w:t>Adres punktu sprzedaży: …………………………………………</w:t>
      </w:r>
      <w:r w:rsidRPr="004224EC">
        <w:br/>
      </w:r>
      <w:r w:rsidRPr="004224EC">
        <w:t>NIP / REGON: ………………………………………………………</w:t>
      </w:r>
      <w:r w:rsidRPr="004224EC">
        <w:br/>
      </w:r>
      <w:r w:rsidRPr="004224EC">
        <w:t>Telefon / e-mail: ……………………………………………………</w:t>
      </w:r>
    </w:p>
    <w:p w:rsidRPr="004224EC" w:rsidR="004224EC" w:rsidP="004224EC" w:rsidRDefault="004224EC" w14:paraId="5573835B" w14:textId="77777777">
      <w:r w:rsidRPr="004224EC">
        <w:t>Oferuję realizację zamówienia pn.</w:t>
      </w:r>
      <w:r w:rsidRPr="004224EC">
        <w:br/>
      </w:r>
      <w:r w:rsidRPr="004224EC">
        <w:rPr>
          <w:b/>
          <w:bCs/>
        </w:rPr>
        <w:t>„Zakup artykułów spożywczych dla Centrum Opiekuńczo-Mieszkalnego”</w:t>
      </w:r>
      <w:r w:rsidRPr="004224EC">
        <w:br/>
      </w:r>
      <w:r w:rsidRPr="004224EC">
        <w:t>zgodnie z treścią zapytania ofertowego.</w:t>
      </w:r>
    </w:p>
    <w:p w:rsidRPr="004224EC" w:rsidR="004224EC" w:rsidP="004224EC" w:rsidRDefault="004224EC" w14:paraId="4B83170B" w14:textId="77777777">
      <w:r w:rsidRPr="004224EC">
        <w:rPr>
          <w:b/>
          <w:bCs/>
        </w:rPr>
        <w:t>Łączna cena brutto:</w:t>
      </w:r>
      <w:r w:rsidRPr="004224EC">
        <w:t xml:space="preserve"> …………………………………… zł</w:t>
      </w:r>
    </w:p>
    <w:p w:rsidRPr="004224EC" w:rsidR="004224EC" w:rsidP="004224EC" w:rsidRDefault="004224EC" w14:paraId="7F17EACB" w14:textId="77777777">
      <w:r w:rsidRPr="004224EC">
        <w:t>Odległość punktu sprzedaży od siedziby Zamawiającego: ………… km</w:t>
      </w:r>
      <w:r w:rsidRPr="004224EC">
        <w:br/>
      </w:r>
      <w:r w:rsidRPr="004224EC">
        <w:t>(dla potrzeb oceny kryterium „dogodna lokalizacja”)</w:t>
      </w:r>
    </w:p>
    <w:p w:rsidRPr="004224EC" w:rsidR="004224EC" w:rsidP="004224EC" w:rsidRDefault="004224EC" w14:paraId="539759DE" w14:textId="77777777">
      <w:r w:rsidRPr="004224EC">
        <w:t>Oświadczam, że:</w:t>
      </w:r>
    </w:p>
    <w:p w:rsidRPr="004224EC" w:rsidR="004224EC" w:rsidP="004224EC" w:rsidRDefault="004224EC" w14:paraId="705F77AE" w14:textId="77777777">
      <w:pPr>
        <w:numPr>
          <w:ilvl w:val="0"/>
          <w:numId w:val="16"/>
        </w:numPr>
      </w:pPr>
      <w:r w:rsidRPr="004224EC">
        <w:t>zapoznałem/am się z treścią zapytania ofertowego i akceptuję jego warunki,</w:t>
      </w:r>
    </w:p>
    <w:p w:rsidRPr="004224EC" w:rsidR="004224EC" w:rsidP="004224EC" w:rsidRDefault="004224EC" w14:paraId="197F4CD8" w14:textId="77777777">
      <w:pPr>
        <w:numPr>
          <w:ilvl w:val="0"/>
          <w:numId w:val="16"/>
        </w:numPr>
      </w:pPr>
      <w:r w:rsidRPr="004224EC">
        <w:t>oferowane artykuły spełniają wymagania jakościowe Zamawiającego,</w:t>
      </w:r>
    </w:p>
    <w:p w:rsidRPr="004224EC" w:rsidR="004224EC" w:rsidP="004224EC" w:rsidRDefault="004224EC" w14:paraId="43B3AD0C" w14:textId="77777777">
      <w:pPr>
        <w:numPr>
          <w:ilvl w:val="0"/>
          <w:numId w:val="16"/>
        </w:numPr>
        <w:rPr/>
      </w:pPr>
      <w:r w:rsidR="004224EC">
        <w:rPr/>
        <w:t>oferta pozostaje ważna przez 30 dni od dnia jej złożenia.</w:t>
      </w:r>
    </w:p>
    <w:p w:rsidRPr="004224EC" w:rsidR="004224EC" w:rsidP="756200B2" w:rsidRDefault="004224EC" w14:paraId="49716038" w14:textId="03F0BD94">
      <w:pPr>
        <w:ind w:left="720"/>
      </w:pPr>
    </w:p>
    <w:p w:rsidRPr="004224EC" w:rsidR="004224EC" w:rsidP="756200B2" w:rsidRDefault="004224EC" w14:paraId="5F027023" w14:textId="0F4C46CC">
      <w:pPr>
        <w:pStyle w:val="Normalny"/>
        <w:ind w:left="5664" w:firstLine="708"/>
      </w:pPr>
      <w:r w:rsidR="004224EC">
        <w:rPr/>
        <w:t>………………………………………</w:t>
      </w:r>
      <w:r>
        <w:br/>
      </w:r>
      <w:r>
        <w:tab/>
      </w:r>
      <w:r>
        <w:tab/>
      </w:r>
      <w:r w:rsidRPr="756200B2" w:rsidR="004224EC">
        <w:rPr>
          <w:sz w:val="16"/>
          <w:szCs w:val="16"/>
        </w:rPr>
        <w:t>data i podpis Wykonawcy</w:t>
      </w:r>
    </w:p>
    <w:p w:rsidR="00691E53" w:rsidRDefault="00691E53" w14:paraId="29B700E3" w14:textId="77777777"/>
    <w:p w:rsidR="735D201D" w:rsidRDefault="735D201D" w14:paraId="0860F628" w14:textId="22C24E0E"/>
    <w:p w:rsidR="735D201D" w:rsidRDefault="735D201D" w14:paraId="12B13804" w14:textId="1AEFC5A0"/>
    <w:p w:rsidR="735D201D" w:rsidRDefault="735D201D" w14:paraId="75D9D519" w14:textId="77F79F4E"/>
    <w:p w:rsidR="735D201D" w:rsidRDefault="735D201D" w14:paraId="23326483" w14:textId="223F47AF"/>
    <w:sectPr w:rsidR="735D201D">
      <w:pgSz w:w="11906" w:h="16838" w:orient="portrait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03128"/>
    <w:multiLevelType w:val="multilevel"/>
    <w:tmpl w:val="0D9A3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04F5488B"/>
    <w:multiLevelType w:val="multilevel"/>
    <w:tmpl w:val="5BF667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2933D2"/>
    <w:multiLevelType w:val="multilevel"/>
    <w:tmpl w:val="9FEE1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3" w15:restartNumberingAfterBreak="0">
    <w:nsid w:val="0C31750B"/>
    <w:multiLevelType w:val="multilevel"/>
    <w:tmpl w:val="EF400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4" w15:restartNumberingAfterBreak="0">
    <w:nsid w:val="143A3877"/>
    <w:multiLevelType w:val="multilevel"/>
    <w:tmpl w:val="F35251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66F63E4"/>
    <w:multiLevelType w:val="multilevel"/>
    <w:tmpl w:val="C56697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F75B82"/>
    <w:multiLevelType w:val="multilevel"/>
    <w:tmpl w:val="958EF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7" w15:restartNumberingAfterBreak="0">
    <w:nsid w:val="224E548E"/>
    <w:multiLevelType w:val="multilevel"/>
    <w:tmpl w:val="0F1AB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91416BB"/>
    <w:multiLevelType w:val="multilevel"/>
    <w:tmpl w:val="6DCCBB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1B51BF5"/>
    <w:multiLevelType w:val="multilevel"/>
    <w:tmpl w:val="780E29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A4733E"/>
    <w:multiLevelType w:val="multilevel"/>
    <w:tmpl w:val="A7A6F4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1" w15:restartNumberingAfterBreak="0">
    <w:nsid w:val="43A135D8"/>
    <w:multiLevelType w:val="multilevel"/>
    <w:tmpl w:val="BEE28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2" w15:restartNumberingAfterBreak="0">
    <w:nsid w:val="554A4B74"/>
    <w:multiLevelType w:val="multilevel"/>
    <w:tmpl w:val="BD46D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C4D0CC1"/>
    <w:multiLevelType w:val="multilevel"/>
    <w:tmpl w:val="0F6011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4" w15:restartNumberingAfterBreak="0">
    <w:nsid w:val="737C32A7"/>
    <w:multiLevelType w:val="multilevel"/>
    <w:tmpl w:val="F7EC9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5" w15:restartNumberingAfterBreak="0">
    <w:nsid w:val="79EB7E52"/>
    <w:multiLevelType w:val="multilevel"/>
    <w:tmpl w:val="B80AF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 w16cid:durableId="519127117">
    <w:abstractNumId w:val="1"/>
  </w:num>
  <w:num w:numId="2" w16cid:durableId="777799102">
    <w:abstractNumId w:val="0"/>
  </w:num>
  <w:num w:numId="3" w16cid:durableId="1178622605">
    <w:abstractNumId w:val="10"/>
  </w:num>
  <w:num w:numId="4" w16cid:durableId="1660571688">
    <w:abstractNumId w:val="7"/>
  </w:num>
  <w:num w:numId="5" w16cid:durableId="1072894176">
    <w:abstractNumId w:val="11"/>
  </w:num>
  <w:num w:numId="6" w16cid:durableId="1027802413">
    <w:abstractNumId w:val="12"/>
  </w:num>
  <w:num w:numId="7" w16cid:durableId="1927424892">
    <w:abstractNumId w:val="6"/>
  </w:num>
  <w:num w:numId="8" w16cid:durableId="1029601591">
    <w:abstractNumId w:val="15"/>
  </w:num>
  <w:num w:numId="9" w16cid:durableId="2140105121">
    <w:abstractNumId w:val="4"/>
  </w:num>
  <w:num w:numId="10" w16cid:durableId="1756827167">
    <w:abstractNumId w:val="3"/>
  </w:num>
  <w:num w:numId="11" w16cid:durableId="1976330404">
    <w:abstractNumId w:val="8"/>
  </w:num>
  <w:num w:numId="12" w16cid:durableId="424151668">
    <w:abstractNumId w:val="5"/>
  </w:num>
  <w:num w:numId="13" w16cid:durableId="707533051">
    <w:abstractNumId w:val="13"/>
  </w:num>
  <w:num w:numId="14" w16cid:durableId="1575816907">
    <w:abstractNumId w:val="2"/>
  </w:num>
  <w:num w:numId="15" w16cid:durableId="1340350768">
    <w:abstractNumId w:val="9"/>
  </w:num>
  <w:num w:numId="16" w16cid:durableId="877087885">
    <w:abstractNumId w:val="14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398A"/>
    <w:rsid w:val="00187BE0"/>
    <w:rsid w:val="00204C5A"/>
    <w:rsid w:val="00251AAE"/>
    <w:rsid w:val="002E58B4"/>
    <w:rsid w:val="00303A45"/>
    <w:rsid w:val="0033461D"/>
    <w:rsid w:val="004224EC"/>
    <w:rsid w:val="00523D50"/>
    <w:rsid w:val="005662C3"/>
    <w:rsid w:val="00691E53"/>
    <w:rsid w:val="007337AB"/>
    <w:rsid w:val="00734C73"/>
    <w:rsid w:val="00877F52"/>
    <w:rsid w:val="00917466"/>
    <w:rsid w:val="009C398A"/>
    <w:rsid w:val="009F6EA0"/>
    <w:rsid w:val="00A5AC59"/>
    <w:rsid w:val="00A637F5"/>
    <w:rsid w:val="00E95BF2"/>
    <w:rsid w:val="00F43D74"/>
    <w:rsid w:val="02362467"/>
    <w:rsid w:val="03393DA6"/>
    <w:rsid w:val="03A1A8E6"/>
    <w:rsid w:val="04983960"/>
    <w:rsid w:val="04BEBD93"/>
    <w:rsid w:val="04DD1418"/>
    <w:rsid w:val="05D6D5EE"/>
    <w:rsid w:val="080B7553"/>
    <w:rsid w:val="09056D36"/>
    <w:rsid w:val="09573D2B"/>
    <w:rsid w:val="0A42E269"/>
    <w:rsid w:val="0A4D366C"/>
    <w:rsid w:val="102C9C36"/>
    <w:rsid w:val="104F0657"/>
    <w:rsid w:val="108320C4"/>
    <w:rsid w:val="10B44D1D"/>
    <w:rsid w:val="126F9F55"/>
    <w:rsid w:val="13166BA4"/>
    <w:rsid w:val="13622F5F"/>
    <w:rsid w:val="13E96386"/>
    <w:rsid w:val="14A84CE7"/>
    <w:rsid w:val="15750FBF"/>
    <w:rsid w:val="17214DC0"/>
    <w:rsid w:val="1756F319"/>
    <w:rsid w:val="1849BAD0"/>
    <w:rsid w:val="1C823456"/>
    <w:rsid w:val="1E087122"/>
    <w:rsid w:val="1E2189B0"/>
    <w:rsid w:val="1EB103A5"/>
    <w:rsid w:val="1F47E4C6"/>
    <w:rsid w:val="1F510C22"/>
    <w:rsid w:val="1FA2A496"/>
    <w:rsid w:val="20ABC398"/>
    <w:rsid w:val="2483FE5E"/>
    <w:rsid w:val="26A7723A"/>
    <w:rsid w:val="27FBCB70"/>
    <w:rsid w:val="284FCC9B"/>
    <w:rsid w:val="28D2AEB5"/>
    <w:rsid w:val="2BF34D40"/>
    <w:rsid w:val="2C2A8989"/>
    <w:rsid w:val="2DC366CC"/>
    <w:rsid w:val="3081158E"/>
    <w:rsid w:val="31E9A232"/>
    <w:rsid w:val="3252B6AB"/>
    <w:rsid w:val="3487CE5D"/>
    <w:rsid w:val="34A0FFE6"/>
    <w:rsid w:val="34B11A79"/>
    <w:rsid w:val="394EFF4E"/>
    <w:rsid w:val="3D4BB9AA"/>
    <w:rsid w:val="3D7759DF"/>
    <w:rsid w:val="3DE7B4E2"/>
    <w:rsid w:val="3E2DD43C"/>
    <w:rsid w:val="3EF10D53"/>
    <w:rsid w:val="404E603B"/>
    <w:rsid w:val="41E4D95B"/>
    <w:rsid w:val="434F320E"/>
    <w:rsid w:val="441F83D2"/>
    <w:rsid w:val="4431C84D"/>
    <w:rsid w:val="46B6D235"/>
    <w:rsid w:val="47125A14"/>
    <w:rsid w:val="4875D8CD"/>
    <w:rsid w:val="4AA25256"/>
    <w:rsid w:val="4C3B98E7"/>
    <w:rsid w:val="4CA18315"/>
    <w:rsid w:val="4CEED0C4"/>
    <w:rsid w:val="4E747111"/>
    <w:rsid w:val="4FE4347C"/>
    <w:rsid w:val="4FEE260D"/>
    <w:rsid w:val="56879FFA"/>
    <w:rsid w:val="56C82F69"/>
    <w:rsid w:val="56CDFB37"/>
    <w:rsid w:val="56E34079"/>
    <w:rsid w:val="5908F602"/>
    <w:rsid w:val="59563A87"/>
    <w:rsid w:val="5999807A"/>
    <w:rsid w:val="5D7EC817"/>
    <w:rsid w:val="5EB50CF2"/>
    <w:rsid w:val="5EE79172"/>
    <w:rsid w:val="5F299348"/>
    <w:rsid w:val="5FCC2F27"/>
    <w:rsid w:val="61B89941"/>
    <w:rsid w:val="631DD672"/>
    <w:rsid w:val="6391493B"/>
    <w:rsid w:val="64A3450A"/>
    <w:rsid w:val="661F36F4"/>
    <w:rsid w:val="6AEEBB5F"/>
    <w:rsid w:val="6B5B6897"/>
    <w:rsid w:val="6BD55B19"/>
    <w:rsid w:val="6D281400"/>
    <w:rsid w:val="6D329BDE"/>
    <w:rsid w:val="6D9BE550"/>
    <w:rsid w:val="6FE3D1B3"/>
    <w:rsid w:val="71565FE6"/>
    <w:rsid w:val="716CDB4B"/>
    <w:rsid w:val="7330423D"/>
    <w:rsid w:val="735D201D"/>
    <w:rsid w:val="7488557A"/>
    <w:rsid w:val="756200B2"/>
    <w:rsid w:val="75DFB31B"/>
    <w:rsid w:val="763ADC99"/>
    <w:rsid w:val="774A4E32"/>
    <w:rsid w:val="79B81D56"/>
    <w:rsid w:val="7D38B57C"/>
    <w:rsid w:val="7E49A494"/>
    <w:rsid w:val="7ED2E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E49ED8"/>
  <w15:chartTrackingRefBased/>
  <w15:docId w15:val="{9581B840-0442-49C5-9887-699F6B52FCA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398A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398A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39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39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39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39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39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39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39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1Znak" w:customStyle="1">
    <w:name w:val="Nagłówek 1 Znak"/>
    <w:basedOn w:val="Domylnaczcionkaakapitu"/>
    <w:link w:val="Nagwek1"/>
    <w:uiPriority w:val="9"/>
    <w:rsid w:val="009C398A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Nagwek2Znak" w:customStyle="1">
    <w:name w:val="Nagłówek 2 Znak"/>
    <w:basedOn w:val="Domylnaczcionkaakapitu"/>
    <w:link w:val="Nagwek2"/>
    <w:uiPriority w:val="9"/>
    <w:semiHidden/>
    <w:rsid w:val="009C398A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Nagwek3Znak" w:customStyle="1">
    <w:name w:val="Nagłówek 3 Znak"/>
    <w:basedOn w:val="Domylnaczcionkaakapitu"/>
    <w:link w:val="Nagwek3"/>
    <w:uiPriority w:val="9"/>
    <w:semiHidden/>
    <w:rsid w:val="009C398A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Nagwek4Znak" w:customStyle="1">
    <w:name w:val="Nagłówek 4 Znak"/>
    <w:basedOn w:val="Domylnaczcionkaakapitu"/>
    <w:link w:val="Nagwek4"/>
    <w:uiPriority w:val="9"/>
    <w:semiHidden/>
    <w:rsid w:val="009C398A"/>
    <w:rPr>
      <w:rFonts w:eastAsiaTheme="majorEastAsia" w:cstheme="majorBidi"/>
      <w:i/>
      <w:iCs/>
      <w:color w:val="0F4761" w:themeColor="accent1" w:themeShade="BF"/>
    </w:rPr>
  </w:style>
  <w:style w:type="character" w:styleId="Nagwek5Znak" w:customStyle="1">
    <w:name w:val="Nagłówek 5 Znak"/>
    <w:basedOn w:val="Domylnaczcionkaakapitu"/>
    <w:link w:val="Nagwek5"/>
    <w:uiPriority w:val="9"/>
    <w:semiHidden/>
    <w:rsid w:val="009C398A"/>
    <w:rPr>
      <w:rFonts w:eastAsiaTheme="majorEastAsia" w:cstheme="majorBidi"/>
      <w:color w:val="0F4761" w:themeColor="accent1" w:themeShade="BF"/>
    </w:rPr>
  </w:style>
  <w:style w:type="character" w:styleId="Nagwek6Znak" w:customStyle="1">
    <w:name w:val="Nagłówek 6 Znak"/>
    <w:basedOn w:val="Domylnaczcionkaakapitu"/>
    <w:link w:val="Nagwek6"/>
    <w:uiPriority w:val="9"/>
    <w:semiHidden/>
    <w:rsid w:val="009C398A"/>
    <w:rPr>
      <w:rFonts w:eastAsiaTheme="majorEastAsia" w:cstheme="majorBidi"/>
      <w:i/>
      <w:iCs/>
      <w:color w:val="595959" w:themeColor="text1" w:themeTint="A6"/>
    </w:rPr>
  </w:style>
  <w:style w:type="character" w:styleId="Nagwek7Znak" w:customStyle="1">
    <w:name w:val="Nagłówek 7 Znak"/>
    <w:basedOn w:val="Domylnaczcionkaakapitu"/>
    <w:link w:val="Nagwek7"/>
    <w:uiPriority w:val="9"/>
    <w:semiHidden/>
    <w:rsid w:val="009C398A"/>
    <w:rPr>
      <w:rFonts w:eastAsiaTheme="majorEastAsia" w:cstheme="majorBidi"/>
      <w:color w:val="595959" w:themeColor="text1" w:themeTint="A6"/>
    </w:rPr>
  </w:style>
  <w:style w:type="character" w:styleId="Nagwek8Znak" w:customStyle="1">
    <w:name w:val="Nagłówek 8 Znak"/>
    <w:basedOn w:val="Domylnaczcionkaakapitu"/>
    <w:link w:val="Nagwek8"/>
    <w:uiPriority w:val="9"/>
    <w:semiHidden/>
    <w:rsid w:val="009C398A"/>
    <w:rPr>
      <w:rFonts w:eastAsiaTheme="majorEastAsia" w:cstheme="majorBidi"/>
      <w:i/>
      <w:iCs/>
      <w:color w:val="272727" w:themeColor="text1" w:themeTint="D8"/>
    </w:rPr>
  </w:style>
  <w:style w:type="character" w:styleId="Nagwek9Znak" w:customStyle="1">
    <w:name w:val="Nagłówek 9 Znak"/>
    <w:basedOn w:val="Domylnaczcionkaakapitu"/>
    <w:link w:val="Nagwek9"/>
    <w:uiPriority w:val="9"/>
    <w:semiHidden/>
    <w:rsid w:val="009C39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398A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ytuZnak" w:customStyle="1">
    <w:name w:val="Tytuł Znak"/>
    <w:basedOn w:val="Domylnaczcionkaakapitu"/>
    <w:link w:val="Tytu"/>
    <w:uiPriority w:val="10"/>
    <w:rsid w:val="009C398A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39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PodtytuZnak" w:customStyle="1">
    <w:name w:val="Podtytuł Znak"/>
    <w:basedOn w:val="Domylnaczcionkaakapitu"/>
    <w:link w:val="Podtytu"/>
    <w:uiPriority w:val="11"/>
    <w:rsid w:val="009C39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398A"/>
    <w:pPr>
      <w:spacing w:before="160"/>
      <w:jc w:val="center"/>
    </w:pPr>
    <w:rPr>
      <w:i/>
      <w:iCs/>
      <w:color w:val="404040" w:themeColor="text1" w:themeTint="BF"/>
    </w:rPr>
  </w:style>
  <w:style w:type="character" w:styleId="CytatZnak" w:customStyle="1">
    <w:name w:val="Cytat Znak"/>
    <w:basedOn w:val="Domylnaczcionkaakapitu"/>
    <w:link w:val="Cytat"/>
    <w:uiPriority w:val="29"/>
    <w:rsid w:val="009C39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398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398A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398A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CytatintensywnyZnak" w:customStyle="1">
    <w:name w:val="Cytat intensywny Znak"/>
    <w:basedOn w:val="Domylnaczcionkaakapitu"/>
    <w:link w:val="Cytatintensywny"/>
    <w:uiPriority w:val="30"/>
    <w:rsid w:val="009C398A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39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Mariusz Koperski</dc:creator>
  <keywords/>
  <dc:description/>
  <lastModifiedBy>Weronika Zarębska</lastModifiedBy>
  <revision>13</revision>
  <dcterms:created xsi:type="dcterms:W3CDTF">2025-12-21T08:46:00.0000000Z</dcterms:created>
  <dcterms:modified xsi:type="dcterms:W3CDTF">2025-12-21T09:52:58.5900232Z</dcterms:modified>
</coreProperties>
</file>